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59" w:rsidRPr="00290D59" w:rsidRDefault="00290D59" w:rsidP="00290D5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90D59">
        <w:rPr>
          <w:rFonts w:ascii="Arial" w:eastAsia="Times New Roman" w:hAnsi="Arial" w:cs="Arial"/>
          <w:b/>
          <w:bCs/>
          <w:color w:val="2D2D2D"/>
          <w:spacing w:val="2"/>
          <w:kern w:val="36"/>
          <w:sz w:val="46"/>
          <w:szCs w:val="46"/>
          <w:lang w:eastAsia="ru-RU"/>
        </w:rPr>
        <w:t>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 (с изменениями на: 15.04.2015)</w:t>
      </w:r>
    </w:p>
    <w:p w:rsidR="00290D59" w:rsidRPr="00290D59" w:rsidRDefault="00290D59" w:rsidP="00290D5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D59">
        <w:rPr>
          <w:rFonts w:ascii="Arial" w:eastAsia="Times New Roman" w:hAnsi="Arial" w:cs="Arial"/>
          <w:color w:val="3C3C3C"/>
          <w:spacing w:val="2"/>
          <w:sz w:val="31"/>
          <w:szCs w:val="31"/>
          <w:lang w:eastAsia="ru-RU"/>
        </w:rPr>
        <w:t> </w:t>
      </w:r>
      <w:r w:rsidRPr="00290D59">
        <w:rPr>
          <w:rFonts w:ascii="Arial" w:eastAsia="Times New Roman" w:hAnsi="Arial" w:cs="Arial"/>
          <w:color w:val="3C3C3C"/>
          <w:spacing w:val="2"/>
          <w:sz w:val="31"/>
          <w:szCs w:val="31"/>
          <w:lang w:eastAsia="ru-RU"/>
        </w:rPr>
        <w:br/>
        <w:t>ПРАВИТЕЛЬСТВО СВЕРДЛОВСКОЙ ОБЛАСТИ</w:t>
      </w:r>
    </w:p>
    <w:p w:rsidR="00290D59" w:rsidRPr="00290D59" w:rsidRDefault="00290D59" w:rsidP="00290D5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D59">
        <w:rPr>
          <w:rFonts w:ascii="Arial" w:eastAsia="Times New Roman" w:hAnsi="Arial" w:cs="Arial"/>
          <w:color w:val="3C3C3C"/>
          <w:spacing w:val="2"/>
          <w:sz w:val="31"/>
          <w:szCs w:val="31"/>
          <w:lang w:eastAsia="ru-RU"/>
        </w:rPr>
        <w:t>ПОСТАНОВЛЕНИЕ</w:t>
      </w:r>
    </w:p>
    <w:p w:rsidR="00290D59" w:rsidRPr="00290D59" w:rsidRDefault="00290D59" w:rsidP="00290D5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90D59">
        <w:rPr>
          <w:rFonts w:ascii="Arial" w:eastAsia="Times New Roman" w:hAnsi="Arial" w:cs="Arial"/>
          <w:color w:val="3C3C3C"/>
          <w:spacing w:val="2"/>
          <w:sz w:val="31"/>
          <w:szCs w:val="31"/>
          <w:lang w:eastAsia="ru-RU"/>
        </w:rPr>
        <w:t>от 28 августа 2013 года N 1054-ПП</w:t>
      </w:r>
    </w:p>
    <w:p w:rsidR="00290D59" w:rsidRPr="00290D59" w:rsidRDefault="00290D59" w:rsidP="00290D5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90D59">
        <w:rPr>
          <w:rFonts w:ascii="Arial" w:eastAsia="Times New Roman" w:hAnsi="Arial" w:cs="Arial"/>
          <w:color w:val="3C3C3C"/>
          <w:spacing w:val="2"/>
          <w:sz w:val="31"/>
          <w:szCs w:val="31"/>
          <w:lang w:eastAsia="ru-RU"/>
        </w:rPr>
        <w:t>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Постановлений Правительства Свердловской области </w:t>
      </w:r>
      <w:hyperlink r:id="rId4" w:history="1">
        <w:r w:rsidRPr="00290D59">
          <w:rPr>
            <w:rFonts w:ascii="Arial" w:eastAsia="Times New Roman" w:hAnsi="Arial" w:cs="Arial"/>
            <w:color w:val="00466E"/>
            <w:spacing w:val="2"/>
            <w:sz w:val="21"/>
            <w:szCs w:val="21"/>
            <w:u w:val="single"/>
            <w:lang w:eastAsia="ru-RU"/>
          </w:rPr>
          <w:t>от 08.10.2013 N 1220-ПП</w:t>
        </w:r>
      </w:hyperlink>
      <w:r w:rsidRPr="00290D59">
        <w:rPr>
          <w:rFonts w:ascii="Arial" w:eastAsia="Times New Roman" w:hAnsi="Arial" w:cs="Arial"/>
          <w:color w:val="2D2D2D"/>
          <w:spacing w:val="2"/>
          <w:sz w:val="21"/>
          <w:szCs w:val="21"/>
          <w:lang w:eastAsia="ru-RU"/>
        </w:rPr>
        <w:t>, </w:t>
      </w:r>
      <w:hyperlink r:id="rId5" w:history="1">
        <w:r w:rsidRPr="00290D59">
          <w:rPr>
            <w:rFonts w:ascii="Arial" w:eastAsia="Times New Roman" w:hAnsi="Arial" w:cs="Arial"/>
            <w:color w:val="00466E"/>
            <w:spacing w:val="2"/>
            <w:sz w:val="21"/>
            <w:szCs w:val="21"/>
            <w:u w:val="single"/>
            <w:lang w:eastAsia="ru-RU"/>
          </w:rPr>
          <w:t>от 16.12.2013 N 1528-ПП</w:t>
        </w:r>
      </w:hyperlink>
      <w:r w:rsidRPr="00290D59">
        <w:rPr>
          <w:rFonts w:ascii="Arial" w:eastAsia="Times New Roman" w:hAnsi="Arial" w:cs="Arial"/>
          <w:color w:val="2D2D2D"/>
          <w:spacing w:val="2"/>
          <w:sz w:val="21"/>
          <w:szCs w:val="21"/>
          <w:lang w:eastAsia="ru-RU"/>
        </w:rPr>
        <w:t>, </w:t>
      </w:r>
      <w:hyperlink r:id="rId6" w:history="1">
        <w:r w:rsidRPr="00290D59">
          <w:rPr>
            <w:rFonts w:ascii="Arial" w:eastAsia="Times New Roman" w:hAnsi="Arial" w:cs="Arial"/>
            <w:color w:val="00466E"/>
            <w:spacing w:val="2"/>
            <w:sz w:val="21"/>
            <w:szCs w:val="21"/>
            <w:u w:val="single"/>
            <w:lang w:eastAsia="ru-RU"/>
          </w:rPr>
          <w:t>от 18.06.2014 N 518-ПП</w:t>
        </w:r>
      </w:hyperlink>
      <w:r w:rsidRPr="00290D59">
        <w:rPr>
          <w:rFonts w:ascii="Arial" w:eastAsia="Times New Roman" w:hAnsi="Arial" w:cs="Arial"/>
          <w:color w:val="2D2D2D"/>
          <w:spacing w:val="2"/>
          <w:sz w:val="21"/>
          <w:szCs w:val="21"/>
          <w:lang w:eastAsia="ru-RU"/>
        </w:rPr>
        <w:t>, </w:t>
      </w:r>
      <w:hyperlink r:id="rId7" w:history="1">
        <w:r w:rsidRPr="00290D59">
          <w:rPr>
            <w:rFonts w:ascii="Arial" w:eastAsia="Times New Roman" w:hAnsi="Arial" w:cs="Arial"/>
            <w:color w:val="00466E"/>
            <w:spacing w:val="2"/>
            <w:sz w:val="21"/>
            <w:szCs w:val="21"/>
            <w:u w:val="single"/>
            <w:lang w:eastAsia="ru-RU"/>
          </w:rPr>
          <w:t>от 12.11.2014 N 993-ПП</w:t>
        </w:r>
      </w:hyperlink>
      <w:r w:rsidRPr="00290D59">
        <w:rPr>
          <w:rFonts w:ascii="Arial" w:eastAsia="Times New Roman" w:hAnsi="Arial" w:cs="Arial"/>
          <w:color w:val="2D2D2D"/>
          <w:spacing w:val="2"/>
          <w:sz w:val="21"/>
          <w:szCs w:val="21"/>
          <w:lang w:eastAsia="ru-RU"/>
        </w:rPr>
        <w:t>, </w:t>
      </w:r>
      <w:hyperlink r:id="rId8"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Во исполнение </w:t>
      </w:r>
      <w:hyperlink r:id="rId9" w:history="1">
        <w:r w:rsidRPr="00290D59">
          <w:rPr>
            <w:rFonts w:ascii="Arial" w:eastAsia="Times New Roman" w:hAnsi="Arial" w:cs="Arial"/>
            <w:color w:val="00466E"/>
            <w:spacing w:val="2"/>
            <w:sz w:val="21"/>
            <w:szCs w:val="21"/>
            <w:u w:val="single"/>
            <w:lang w:eastAsia="ru-RU"/>
          </w:rPr>
          <w:t>Указа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в целях реализации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2013 - 2015 годы, утвержденного </w:t>
      </w:r>
      <w:hyperlink r:id="rId10" w:history="1">
        <w:r w:rsidRPr="00290D59">
          <w:rPr>
            <w:rFonts w:ascii="Arial" w:eastAsia="Times New Roman" w:hAnsi="Arial" w:cs="Arial"/>
            <w:color w:val="00466E"/>
            <w:spacing w:val="2"/>
            <w:sz w:val="21"/>
            <w:szCs w:val="21"/>
            <w:u w:val="single"/>
            <w:lang w:eastAsia="ru-RU"/>
          </w:rPr>
          <w:t>Распоряжением Правительства Российской Федерации от 24.04.2013 N 674-р</w:t>
        </w:r>
      </w:hyperlink>
      <w:r w:rsidRPr="00290D59">
        <w:rPr>
          <w:rFonts w:ascii="Arial" w:eastAsia="Times New Roman" w:hAnsi="Arial" w:cs="Arial"/>
          <w:color w:val="2D2D2D"/>
          <w:spacing w:val="2"/>
          <w:sz w:val="21"/>
          <w:szCs w:val="21"/>
          <w:lang w:eastAsia="ru-RU"/>
        </w:rPr>
        <w:t>, в соответствии с </w:t>
      </w:r>
      <w:hyperlink r:id="rId11" w:history="1">
        <w:r w:rsidRPr="00290D59">
          <w:rPr>
            <w:rFonts w:ascii="Arial" w:eastAsia="Times New Roman" w:hAnsi="Arial" w:cs="Arial"/>
            <w:color w:val="00466E"/>
            <w:spacing w:val="2"/>
            <w:sz w:val="21"/>
            <w:szCs w:val="21"/>
            <w:u w:val="single"/>
            <w:lang w:eastAsia="ru-RU"/>
          </w:rPr>
          <w:t>типовой программой субъекта Российской Федерации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утвержденной </w:t>
      </w:r>
      <w:hyperlink r:id="rId12" w:history="1">
        <w:r w:rsidRPr="00290D59">
          <w:rPr>
            <w:rFonts w:ascii="Arial" w:eastAsia="Times New Roman" w:hAnsi="Arial" w:cs="Arial"/>
            <w:color w:val="00466E"/>
            <w:spacing w:val="2"/>
            <w:sz w:val="21"/>
            <w:szCs w:val="21"/>
            <w:u w:val="single"/>
            <w:lang w:eastAsia="ru-RU"/>
          </w:rPr>
          <w:t>Распоряжением Правительства Российской Федерации от 27.12.2012 N 2570-р</w:t>
        </w:r>
      </w:hyperlink>
      <w:r w:rsidRPr="00290D59">
        <w:rPr>
          <w:rFonts w:ascii="Arial" w:eastAsia="Times New Roman" w:hAnsi="Arial" w:cs="Arial"/>
          <w:color w:val="2D2D2D"/>
          <w:spacing w:val="2"/>
          <w:sz w:val="21"/>
          <w:szCs w:val="21"/>
          <w:lang w:eastAsia="ru-RU"/>
        </w:rPr>
        <w:t>, а также </w:t>
      </w:r>
      <w:hyperlink r:id="rId13" w:history="1">
        <w:r w:rsidRPr="00290D59">
          <w:rPr>
            <w:rFonts w:ascii="Arial" w:eastAsia="Times New Roman" w:hAnsi="Arial" w:cs="Arial"/>
            <w:color w:val="00466E"/>
            <w:spacing w:val="2"/>
            <w:sz w:val="21"/>
            <w:szCs w:val="21"/>
            <w:u w:val="single"/>
            <w:lang w:eastAsia="ru-RU"/>
          </w:rPr>
          <w:t>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утвержденными </w:t>
      </w:r>
      <w:hyperlink r:id="rId14" w:history="1">
        <w:r w:rsidRPr="00290D59">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от 01.02.2013 N 33</w:t>
        </w:r>
      </w:hyperlink>
      <w:r w:rsidRPr="00290D59">
        <w:rPr>
          <w:rFonts w:ascii="Arial" w:eastAsia="Times New Roman" w:hAnsi="Arial" w:cs="Arial"/>
          <w:color w:val="2D2D2D"/>
          <w:spacing w:val="2"/>
          <w:sz w:val="21"/>
          <w:szCs w:val="21"/>
          <w:lang w:eastAsia="ru-RU"/>
        </w:rPr>
        <w:t>, Правительство Свердловской области постановляет: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1. Утвердить Программу по оказанию содействия добровольному переселению в Свердловскую область соотечественников, проживающих за рубежом, на 2013 - 2020 годы (прилагается).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Определить уполномоченным исполнительным органом государственной власти Свердловской области, ответственным за реализацию Программы по оказанию содействия добровольному переселению в Свердловскую область соотечественников, проживающих за рубежом, на 2013 - 2020 годы, Департамент по труду и занятости населения Свердловской области (Д.А. Антонов).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Признать утратившим силу Постановление Правительства Свердловской области от 28.06.2012 N 692-ПП "О Программе Свердловской области по оказанию содействия добровольному переселению в Российскую Федерацию соотечественников, проживающих за рубежом" ("Областная газета", 2012, 11 июля, N 272-274).</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Контроль за выполнением настоящего Постановления возложить на Заместителя Председателя Правительства Свердловской области А.В. Орлова.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Настоящее Постановление опубликовать в "Областной газете".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Председатель Правительства</w:t>
      </w:r>
      <w:r w:rsidRPr="00290D59">
        <w:rPr>
          <w:rFonts w:ascii="Arial" w:eastAsia="Times New Roman" w:hAnsi="Arial" w:cs="Arial"/>
          <w:color w:val="2D2D2D"/>
          <w:spacing w:val="2"/>
          <w:sz w:val="21"/>
          <w:szCs w:val="21"/>
          <w:lang w:eastAsia="ru-RU"/>
        </w:rPr>
        <w:br/>
        <w:t>Свердловской области</w:t>
      </w:r>
      <w:r w:rsidRPr="00290D59">
        <w:rPr>
          <w:rFonts w:ascii="Arial" w:eastAsia="Times New Roman" w:hAnsi="Arial" w:cs="Arial"/>
          <w:color w:val="2D2D2D"/>
          <w:spacing w:val="2"/>
          <w:sz w:val="21"/>
          <w:szCs w:val="21"/>
          <w:lang w:eastAsia="ru-RU"/>
        </w:rPr>
        <w:br/>
        <w:t>Д.В.ПАСЛЕР</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Утверждена</w:t>
      </w:r>
      <w:r w:rsidRPr="00290D59">
        <w:rPr>
          <w:rFonts w:ascii="Arial" w:eastAsia="Times New Roman" w:hAnsi="Arial" w:cs="Arial"/>
          <w:color w:val="2D2D2D"/>
          <w:spacing w:val="2"/>
          <w:sz w:val="21"/>
          <w:szCs w:val="21"/>
          <w:lang w:eastAsia="ru-RU"/>
        </w:rPr>
        <w:br/>
        <w:t>Постановлением Правительства</w:t>
      </w:r>
      <w:r w:rsidRPr="00290D59">
        <w:rPr>
          <w:rFonts w:ascii="Arial" w:eastAsia="Times New Roman" w:hAnsi="Arial" w:cs="Arial"/>
          <w:color w:val="2D2D2D"/>
          <w:spacing w:val="2"/>
          <w:sz w:val="21"/>
          <w:szCs w:val="21"/>
          <w:lang w:eastAsia="ru-RU"/>
        </w:rPr>
        <w:br/>
        <w:t>Свердловской области</w:t>
      </w:r>
      <w:r w:rsidRPr="00290D59">
        <w:rPr>
          <w:rFonts w:ascii="Arial" w:eastAsia="Times New Roman" w:hAnsi="Arial" w:cs="Arial"/>
          <w:color w:val="2D2D2D"/>
          <w:spacing w:val="2"/>
          <w:sz w:val="21"/>
          <w:szCs w:val="21"/>
          <w:lang w:eastAsia="ru-RU"/>
        </w:rPr>
        <w:br/>
        <w:t>от 28 августа 2013 года N 1054-ПП</w:t>
      </w:r>
      <w:r w:rsidRPr="00290D59">
        <w:rPr>
          <w:rFonts w:ascii="Arial" w:eastAsia="Times New Roman" w:hAnsi="Arial" w:cs="Arial"/>
          <w:color w:val="2D2D2D"/>
          <w:spacing w:val="2"/>
          <w:sz w:val="21"/>
          <w:szCs w:val="21"/>
          <w:lang w:eastAsia="ru-RU"/>
        </w:rPr>
        <w:br/>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Постановлений Правительства Свердловской области </w:t>
      </w:r>
      <w:hyperlink r:id="rId15" w:history="1">
        <w:r w:rsidRPr="00290D59">
          <w:rPr>
            <w:rFonts w:ascii="Arial" w:eastAsia="Times New Roman" w:hAnsi="Arial" w:cs="Arial"/>
            <w:color w:val="00466E"/>
            <w:spacing w:val="2"/>
            <w:sz w:val="21"/>
            <w:szCs w:val="21"/>
            <w:u w:val="single"/>
            <w:lang w:eastAsia="ru-RU"/>
          </w:rPr>
          <w:t>от 08.10.2013 N 1220-ПП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hyperlink r:id="rId16" w:history="1">
        <w:r w:rsidRPr="00290D59">
          <w:rPr>
            <w:rFonts w:ascii="Arial" w:eastAsia="Times New Roman" w:hAnsi="Arial" w:cs="Arial"/>
            <w:color w:val="00466E"/>
            <w:spacing w:val="2"/>
            <w:sz w:val="21"/>
            <w:szCs w:val="21"/>
            <w:u w:val="single"/>
            <w:lang w:eastAsia="ru-RU"/>
          </w:rPr>
          <w:t>от 16.12.2013 N 1528-ПП</w:t>
        </w:r>
      </w:hyperlink>
      <w:r w:rsidRPr="00290D59">
        <w:rPr>
          <w:rFonts w:ascii="Arial" w:eastAsia="Times New Roman" w:hAnsi="Arial" w:cs="Arial"/>
          <w:color w:val="2D2D2D"/>
          <w:spacing w:val="2"/>
          <w:sz w:val="21"/>
          <w:szCs w:val="21"/>
          <w:lang w:eastAsia="ru-RU"/>
        </w:rPr>
        <w:t>, </w:t>
      </w:r>
      <w:hyperlink r:id="rId17" w:history="1">
        <w:r w:rsidRPr="00290D59">
          <w:rPr>
            <w:rFonts w:ascii="Arial" w:eastAsia="Times New Roman" w:hAnsi="Arial" w:cs="Arial"/>
            <w:color w:val="00466E"/>
            <w:spacing w:val="2"/>
            <w:sz w:val="21"/>
            <w:szCs w:val="21"/>
            <w:u w:val="single"/>
            <w:lang w:eastAsia="ru-RU"/>
          </w:rPr>
          <w:t>от 18.06.2014 N 518-ПП</w:t>
        </w:r>
      </w:hyperlink>
      <w:r w:rsidRPr="00290D59">
        <w:rPr>
          <w:rFonts w:ascii="Arial" w:eastAsia="Times New Roman" w:hAnsi="Arial" w:cs="Arial"/>
          <w:color w:val="2D2D2D"/>
          <w:spacing w:val="2"/>
          <w:sz w:val="21"/>
          <w:szCs w:val="21"/>
          <w:lang w:eastAsia="ru-RU"/>
        </w:rPr>
        <w:t>, </w:t>
      </w:r>
      <w:hyperlink r:id="rId18" w:history="1">
        <w:r w:rsidRPr="00290D59">
          <w:rPr>
            <w:rFonts w:ascii="Arial" w:eastAsia="Times New Roman" w:hAnsi="Arial" w:cs="Arial"/>
            <w:color w:val="00466E"/>
            <w:spacing w:val="2"/>
            <w:sz w:val="21"/>
            <w:szCs w:val="21"/>
            <w:u w:val="single"/>
            <w:lang w:eastAsia="ru-RU"/>
          </w:rPr>
          <w:t>от 12.11.2014 N 993-ПП</w:t>
        </w:r>
      </w:hyperlink>
      <w:r w:rsidRPr="00290D59">
        <w:rPr>
          <w:rFonts w:ascii="Arial" w:eastAsia="Times New Roman" w:hAnsi="Arial" w:cs="Arial"/>
          <w:color w:val="2D2D2D"/>
          <w:spacing w:val="2"/>
          <w:sz w:val="21"/>
          <w:szCs w:val="21"/>
          <w:lang w:eastAsia="ru-RU"/>
        </w:rPr>
        <w:t>, </w:t>
      </w:r>
      <w:hyperlink r:id="rId19"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ПАСПОРТ ПРОГРАММЫ ПО ОКАЗАНИЮ СОДЕЙСТВИЯ ДОБРОВОЛЬНОМУ ПЕРЕСЕЛЕНИЮ В СВЕРДЛОВСКУЮ ОБЛАСТЬ СООТЕЧЕСТВЕННИКОВ, ПРОЖИВАЮЩИХ ЗА РУБЕЖОМ, НА 2013 - 2020 ГОДЫ</w:t>
      </w:r>
    </w:p>
    <w:tbl>
      <w:tblPr>
        <w:tblW w:w="0" w:type="auto"/>
        <w:tblCellMar>
          <w:left w:w="0" w:type="dxa"/>
          <w:right w:w="0" w:type="dxa"/>
        </w:tblCellMar>
        <w:tblLook w:val="04A0" w:firstRow="1" w:lastRow="0" w:firstColumn="1" w:lastColumn="0" w:noHBand="0" w:noVBand="1"/>
      </w:tblPr>
      <w:tblGrid>
        <w:gridCol w:w="2609"/>
        <w:gridCol w:w="6746"/>
      </w:tblGrid>
      <w:tr w:rsidR="00290D59" w:rsidRPr="00290D59" w:rsidTr="00290D59">
        <w:trPr>
          <w:trHeight w:val="15"/>
        </w:trPr>
        <w:tc>
          <w:tcPr>
            <w:tcW w:w="2772" w:type="dxa"/>
            <w:hideMark/>
          </w:tcPr>
          <w:p w:rsidR="00290D59" w:rsidRPr="00290D59" w:rsidRDefault="00290D59" w:rsidP="00290D59">
            <w:pPr>
              <w:spacing w:after="0" w:line="240" w:lineRule="auto"/>
              <w:rPr>
                <w:rFonts w:ascii="Arial" w:eastAsia="Times New Roman" w:hAnsi="Arial" w:cs="Arial"/>
                <w:b/>
                <w:bCs/>
                <w:color w:val="4C4C4C"/>
                <w:spacing w:val="2"/>
                <w:sz w:val="29"/>
                <w:szCs w:val="29"/>
                <w:lang w:eastAsia="ru-RU"/>
              </w:rPr>
            </w:pPr>
          </w:p>
        </w:tc>
        <w:tc>
          <w:tcPr>
            <w:tcW w:w="7762"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Программа по оказанию содействия добровольному переселению в Свердловскую область соотечественников, проживающих за рубежом, на 2013 - 2020 годы (далее - Программа)</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Дата и номер согласования проекта Программы </w:t>
            </w:r>
            <w:r w:rsidRPr="00290D59">
              <w:rPr>
                <w:rFonts w:ascii="Times New Roman" w:eastAsia="Times New Roman" w:hAnsi="Times New Roman" w:cs="Times New Roman"/>
                <w:color w:val="2D2D2D"/>
                <w:sz w:val="21"/>
                <w:szCs w:val="21"/>
                <w:lang w:eastAsia="ru-RU"/>
              </w:rPr>
              <w:lastRenderedPageBreak/>
              <w:t>Правительством Российской Федерации</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290D59">
                <w:rPr>
                  <w:rFonts w:ascii="Times New Roman" w:eastAsia="Times New Roman" w:hAnsi="Times New Roman" w:cs="Times New Roman"/>
                  <w:color w:val="00466E"/>
                  <w:sz w:val="21"/>
                  <w:szCs w:val="21"/>
                  <w:u w:val="single"/>
                  <w:lang w:eastAsia="ru-RU"/>
                </w:rPr>
                <w:t>24 июля 2013 года N 1309-р</w:t>
              </w:r>
            </w:hyperlink>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Уполномоченный исполнительный орган государственной власти Свердловской области, ответственный за реализацию Программы (далее - уполномоченный орган)</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Цели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Основные направления реализации мероприятий</w:t>
            </w:r>
            <w:r w:rsidRPr="00290D59">
              <w:rPr>
                <w:rFonts w:ascii="Times New Roman" w:eastAsia="Times New Roman" w:hAnsi="Times New Roman" w:cs="Times New Roman"/>
                <w:color w:val="2D2D2D"/>
                <w:sz w:val="21"/>
                <w:szCs w:val="21"/>
                <w:lang w:eastAsia="ru-RU"/>
              </w:rPr>
              <w:br/>
              <w:t>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обеспечение и совершенствование нормативно-правовой базы, обеспечивающей реализацию Программы, а также регулирующей процесс переселения соотечественников в Свердловскую область;</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 информационное обеспечение реализации Программы;</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 аналитическое и организационное обеспечение реализации Программы;</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 социальное обеспечение и оказание медицинской помощи участникам Программы и членам их семей до получения разрешения на временное проживание или гражданства Российской Федерации;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 оказание содействия во временном и постоянном жилищном обустройстве участникам Программы и членам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 социокультурная адаптация переселяющихся соотечественников и членов их семей в принимающее сообщество;</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 оказание содействия в получении образовательных услуг в дошкольных образовательных учреждениях и учреждениях общего и профессионального образования Свердловской области;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 оказание содействия в трудоустройстве и занятости участникам Программы и членам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 оказание поддержки участникам Программы</w:t>
            </w:r>
            <w:r w:rsidRPr="00290D59">
              <w:rPr>
                <w:rFonts w:ascii="Times New Roman" w:eastAsia="Times New Roman" w:hAnsi="Times New Roman" w:cs="Times New Roman"/>
                <w:color w:val="2D2D2D"/>
                <w:sz w:val="21"/>
                <w:szCs w:val="21"/>
                <w:lang w:eastAsia="ru-RU"/>
              </w:rPr>
              <w:br/>
              <w:t>в организации малого и среднего предпринимательства</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Исполнители основных мероприятий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Департамент по труду и занятости населения Свердловской области;</w:t>
            </w:r>
            <w:r w:rsidRPr="00290D59">
              <w:rPr>
                <w:rFonts w:ascii="Times New Roman" w:eastAsia="Times New Roman" w:hAnsi="Times New Roman" w:cs="Times New Roman"/>
                <w:color w:val="2D2D2D"/>
                <w:sz w:val="21"/>
                <w:szCs w:val="21"/>
                <w:lang w:eastAsia="ru-RU"/>
              </w:rPr>
              <w:br/>
              <w:t>2) Управление Федеральной миграционной службы по Свердловской области (по согласованию);</w:t>
            </w:r>
            <w:r w:rsidRPr="00290D59">
              <w:rPr>
                <w:rFonts w:ascii="Times New Roman" w:eastAsia="Times New Roman" w:hAnsi="Times New Roman" w:cs="Times New Roman"/>
                <w:color w:val="2D2D2D"/>
                <w:sz w:val="21"/>
                <w:szCs w:val="21"/>
                <w:lang w:eastAsia="ru-RU"/>
              </w:rPr>
              <w:br/>
              <w:t>3) Министерство экономики Свердловской области;</w:t>
            </w:r>
            <w:r w:rsidRPr="00290D59">
              <w:rPr>
                <w:rFonts w:ascii="Times New Roman" w:eastAsia="Times New Roman" w:hAnsi="Times New Roman" w:cs="Times New Roman"/>
                <w:color w:val="2D2D2D"/>
                <w:sz w:val="21"/>
                <w:szCs w:val="21"/>
                <w:lang w:eastAsia="ru-RU"/>
              </w:rPr>
              <w:br/>
              <w:t>4) Министерство общего и профессионального образования Свердловской области;</w:t>
            </w:r>
            <w:r w:rsidRPr="00290D59">
              <w:rPr>
                <w:rFonts w:ascii="Times New Roman" w:eastAsia="Times New Roman" w:hAnsi="Times New Roman" w:cs="Times New Roman"/>
                <w:color w:val="2D2D2D"/>
                <w:sz w:val="21"/>
                <w:szCs w:val="21"/>
                <w:lang w:eastAsia="ru-RU"/>
              </w:rPr>
              <w:br/>
              <w:t>5) Министерство здравоохранения Свердловской области; 6) Министерство социальной политики Свердловской области;</w:t>
            </w:r>
            <w:r w:rsidRPr="00290D59">
              <w:rPr>
                <w:rFonts w:ascii="Times New Roman" w:eastAsia="Times New Roman" w:hAnsi="Times New Roman" w:cs="Times New Roman"/>
                <w:color w:val="2D2D2D"/>
                <w:sz w:val="21"/>
                <w:szCs w:val="21"/>
                <w:lang w:eastAsia="ru-RU"/>
              </w:rPr>
              <w:br/>
              <w:t>7) Министерство международных и внешнеэкономических связей Свердловской области;</w:t>
            </w:r>
            <w:r w:rsidRPr="00290D59">
              <w:rPr>
                <w:rFonts w:ascii="Times New Roman" w:eastAsia="Times New Roman" w:hAnsi="Times New Roman" w:cs="Times New Roman"/>
                <w:color w:val="2D2D2D"/>
                <w:sz w:val="21"/>
                <w:szCs w:val="21"/>
                <w:lang w:eastAsia="ru-RU"/>
              </w:rPr>
              <w:br/>
              <w:t>8) администрации муниципальных образований в Свердловской области (по согласованию)</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Этапы и срок реализации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2013 - 2020 годы (этапы не выделяются)</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Источники и объемы финансирования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Программа финансируется за счет средств областного бюджета и средств субсидии из федерального бюджета. Прогнозный объем финансирования составляет 197196,1 тыс. рублей, в том числе по годам:</w:t>
            </w:r>
            <w:r w:rsidRPr="00290D59">
              <w:rPr>
                <w:rFonts w:ascii="Times New Roman" w:eastAsia="Times New Roman" w:hAnsi="Times New Roman" w:cs="Times New Roman"/>
                <w:color w:val="2D2D2D"/>
                <w:sz w:val="21"/>
                <w:szCs w:val="21"/>
                <w:lang w:eastAsia="ru-RU"/>
              </w:rPr>
              <w:br/>
              <w:t>2013 год - 6664,4 тыс. рублей;</w:t>
            </w:r>
            <w:r w:rsidRPr="00290D59">
              <w:rPr>
                <w:rFonts w:ascii="Times New Roman" w:eastAsia="Times New Roman" w:hAnsi="Times New Roman" w:cs="Times New Roman"/>
                <w:color w:val="2D2D2D"/>
                <w:sz w:val="21"/>
                <w:szCs w:val="21"/>
                <w:lang w:eastAsia="ru-RU"/>
              </w:rPr>
              <w:br/>
              <w:t>2014 год - 12675,6 тыс. рублей;</w:t>
            </w:r>
            <w:r w:rsidRPr="00290D59">
              <w:rPr>
                <w:rFonts w:ascii="Times New Roman" w:eastAsia="Times New Roman" w:hAnsi="Times New Roman" w:cs="Times New Roman"/>
                <w:color w:val="2D2D2D"/>
                <w:sz w:val="21"/>
                <w:szCs w:val="21"/>
                <w:lang w:eastAsia="ru-RU"/>
              </w:rPr>
              <w:br/>
              <w:t>2015 год - 11608,5 тыс. рублей;</w:t>
            </w:r>
            <w:r w:rsidRPr="00290D59">
              <w:rPr>
                <w:rFonts w:ascii="Times New Roman" w:eastAsia="Times New Roman" w:hAnsi="Times New Roman" w:cs="Times New Roman"/>
                <w:color w:val="2D2D2D"/>
                <w:sz w:val="21"/>
                <w:szCs w:val="21"/>
                <w:lang w:eastAsia="ru-RU"/>
              </w:rPr>
              <w:br/>
              <w:t>2016 год - 13906,1 тыс. рублей;</w:t>
            </w:r>
            <w:r w:rsidRPr="00290D59">
              <w:rPr>
                <w:rFonts w:ascii="Times New Roman" w:eastAsia="Times New Roman" w:hAnsi="Times New Roman" w:cs="Times New Roman"/>
                <w:color w:val="2D2D2D"/>
                <w:sz w:val="21"/>
                <w:szCs w:val="21"/>
                <w:lang w:eastAsia="ru-RU"/>
              </w:rPr>
              <w:br/>
              <w:t>2017 год - 9956,4 тыс. рублей;</w:t>
            </w:r>
            <w:r w:rsidRPr="00290D59">
              <w:rPr>
                <w:rFonts w:ascii="Times New Roman" w:eastAsia="Times New Roman" w:hAnsi="Times New Roman" w:cs="Times New Roman"/>
                <w:color w:val="2D2D2D"/>
                <w:sz w:val="21"/>
                <w:szCs w:val="21"/>
                <w:lang w:eastAsia="ru-RU"/>
              </w:rPr>
              <w:br/>
              <w:t>2018 год - 37704,1 тыс. рублей;</w:t>
            </w:r>
            <w:r w:rsidRPr="00290D59">
              <w:rPr>
                <w:rFonts w:ascii="Times New Roman" w:eastAsia="Times New Roman" w:hAnsi="Times New Roman" w:cs="Times New Roman"/>
                <w:color w:val="2D2D2D"/>
                <w:sz w:val="21"/>
                <w:szCs w:val="21"/>
                <w:lang w:eastAsia="ru-RU"/>
              </w:rPr>
              <w:br/>
              <w:t>2019 год - 46437,0 тыс. рублей;</w:t>
            </w:r>
            <w:r w:rsidRPr="00290D59">
              <w:rPr>
                <w:rFonts w:ascii="Times New Roman" w:eastAsia="Times New Roman" w:hAnsi="Times New Roman" w:cs="Times New Roman"/>
                <w:color w:val="2D2D2D"/>
                <w:sz w:val="21"/>
                <w:szCs w:val="21"/>
                <w:lang w:eastAsia="ru-RU"/>
              </w:rPr>
              <w:br/>
              <w:t>2020 год - 58244,0 тыс. рублей.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Средства бюджета Свердловской области по исполнителям мероприятий Программы:</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Департаменту по труду и занятости населения Свердловской области - 101711,1 тыс. рублей,</w:t>
            </w:r>
            <w:r w:rsidRPr="00290D59">
              <w:rPr>
                <w:rFonts w:ascii="Times New Roman" w:eastAsia="Times New Roman" w:hAnsi="Times New Roman" w:cs="Times New Roman"/>
                <w:color w:val="2D2D2D"/>
                <w:sz w:val="21"/>
                <w:szCs w:val="21"/>
                <w:lang w:eastAsia="ru-RU"/>
              </w:rPr>
              <w:br/>
              <w:t>в том числе:</w:t>
            </w:r>
            <w:r w:rsidRPr="00290D59">
              <w:rPr>
                <w:rFonts w:ascii="Times New Roman" w:eastAsia="Times New Roman" w:hAnsi="Times New Roman" w:cs="Times New Roman"/>
                <w:color w:val="2D2D2D"/>
                <w:sz w:val="21"/>
                <w:szCs w:val="21"/>
                <w:lang w:eastAsia="ru-RU"/>
              </w:rPr>
              <w:br/>
              <w:t>2013 год - 3488,9 тыс. рублей;</w:t>
            </w:r>
            <w:r w:rsidRPr="00290D59">
              <w:rPr>
                <w:rFonts w:ascii="Times New Roman" w:eastAsia="Times New Roman" w:hAnsi="Times New Roman" w:cs="Times New Roman"/>
                <w:color w:val="2D2D2D"/>
                <w:sz w:val="21"/>
                <w:szCs w:val="21"/>
                <w:lang w:eastAsia="ru-RU"/>
              </w:rPr>
              <w:br/>
              <w:t>2014 год - 3559,4 тыс. рублей;</w:t>
            </w:r>
            <w:r w:rsidRPr="00290D59">
              <w:rPr>
                <w:rFonts w:ascii="Times New Roman" w:eastAsia="Times New Roman" w:hAnsi="Times New Roman" w:cs="Times New Roman"/>
                <w:color w:val="2D2D2D"/>
                <w:sz w:val="21"/>
                <w:szCs w:val="21"/>
                <w:lang w:eastAsia="ru-RU"/>
              </w:rPr>
              <w:br/>
              <w:t>2015 год - 5847,7 тыс. рублей;</w:t>
            </w:r>
            <w:r w:rsidRPr="00290D59">
              <w:rPr>
                <w:rFonts w:ascii="Times New Roman" w:eastAsia="Times New Roman" w:hAnsi="Times New Roman" w:cs="Times New Roman"/>
                <w:color w:val="2D2D2D"/>
                <w:sz w:val="21"/>
                <w:szCs w:val="21"/>
                <w:lang w:eastAsia="ru-RU"/>
              </w:rPr>
              <w:br/>
              <w:t>2016 год - 6258,4 тыс. рублей;</w:t>
            </w:r>
            <w:r w:rsidRPr="00290D59">
              <w:rPr>
                <w:rFonts w:ascii="Times New Roman" w:eastAsia="Times New Roman" w:hAnsi="Times New Roman" w:cs="Times New Roman"/>
                <w:color w:val="2D2D2D"/>
                <w:sz w:val="21"/>
                <w:szCs w:val="21"/>
                <w:lang w:eastAsia="ru-RU"/>
              </w:rPr>
              <w:br/>
              <w:t>2017 год - 1674,4 тыс. рублей;</w:t>
            </w:r>
            <w:r w:rsidRPr="00290D59">
              <w:rPr>
                <w:rFonts w:ascii="Times New Roman" w:eastAsia="Times New Roman" w:hAnsi="Times New Roman" w:cs="Times New Roman"/>
                <w:color w:val="2D2D2D"/>
                <w:sz w:val="21"/>
                <w:szCs w:val="21"/>
                <w:lang w:eastAsia="ru-RU"/>
              </w:rPr>
              <w:br/>
              <w:t>2018 год - 21392,3 тыс. рублей;</w:t>
            </w:r>
            <w:r w:rsidRPr="00290D59">
              <w:rPr>
                <w:rFonts w:ascii="Times New Roman" w:eastAsia="Times New Roman" w:hAnsi="Times New Roman" w:cs="Times New Roman"/>
                <w:color w:val="2D2D2D"/>
                <w:sz w:val="21"/>
                <w:szCs w:val="21"/>
                <w:lang w:eastAsia="ru-RU"/>
              </w:rPr>
              <w:br/>
              <w:t>2019 год - 26365,5 тыс. рублей;</w:t>
            </w:r>
            <w:r w:rsidRPr="00290D59">
              <w:rPr>
                <w:rFonts w:ascii="Times New Roman" w:eastAsia="Times New Roman" w:hAnsi="Times New Roman" w:cs="Times New Roman"/>
                <w:color w:val="2D2D2D"/>
                <w:sz w:val="21"/>
                <w:szCs w:val="21"/>
                <w:lang w:eastAsia="ru-RU"/>
              </w:rPr>
              <w:br/>
              <w:t>2020 год - 33124,5 тыс. рублей;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Министерству здравоохранения Свердловской области - 31274,9 тыс. рублей, в том числе:</w:t>
            </w:r>
            <w:r w:rsidRPr="00290D59">
              <w:rPr>
                <w:rFonts w:ascii="Times New Roman" w:eastAsia="Times New Roman" w:hAnsi="Times New Roman" w:cs="Times New Roman"/>
                <w:color w:val="2D2D2D"/>
                <w:sz w:val="21"/>
                <w:szCs w:val="21"/>
                <w:lang w:eastAsia="ru-RU"/>
              </w:rPr>
              <w:br/>
            </w:r>
            <w:r w:rsidRPr="00290D59">
              <w:rPr>
                <w:rFonts w:ascii="Times New Roman" w:eastAsia="Times New Roman" w:hAnsi="Times New Roman" w:cs="Times New Roman"/>
                <w:color w:val="2D2D2D"/>
                <w:sz w:val="21"/>
                <w:szCs w:val="21"/>
                <w:lang w:eastAsia="ru-RU"/>
              </w:rPr>
              <w:lastRenderedPageBreak/>
              <w:t>2013 год - 1080,0 тыс. рублей;</w:t>
            </w:r>
            <w:r w:rsidRPr="00290D59">
              <w:rPr>
                <w:rFonts w:ascii="Times New Roman" w:eastAsia="Times New Roman" w:hAnsi="Times New Roman" w:cs="Times New Roman"/>
                <w:color w:val="2D2D2D"/>
                <w:sz w:val="21"/>
                <w:szCs w:val="21"/>
                <w:lang w:eastAsia="ru-RU"/>
              </w:rPr>
              <w:br/>
              <w:t>2014 год - 1890,0 тыс. рублей;</w:t>
            </w:r>
            <w:r w:rsidRPr="00290D59">
              <w:rPr>
                <w:rFonts w:ascii="Times New Roman" w:eastAsia="Times New Roman" w:hAnsi="Times New Roman" w:cs="Times New Roman"/>
                <w:color w:val="2D2D2D"/>
                <w:sz w:val="21"/>
                <w:szCs w:val="21"/>
                <w:lang w:eastAsia="ru-RU"/>
              </w:rPr>
              <w:br/>
              <w:t>2015 год - 1760,8 тыс. рублей;</w:t>
            </w:r>
            <w:r w:rsidRPr="00290D59">
              <w:rPr>
                <w:rFonts w:ascii="Times New Roman" w:eastAsia="Times New Roman" w:hAnsi="Times New Roman" w:cs="Times New Roman"/>
                <w:color w:val="2D2D2D"/>
                <w:sz w:val="21"/>
                <w:szCs w:val="21"/>
                <w:lang w:eastAsia="ru-RU"/>
              </w:rPr>
              <w:br/>
              <w:t>2016 год - 1837,5 тыс. рублей;</w:t>
            </w:r>
            <w:r w:rsidRPr="00290D59">
              <w:rPr>
                <w:rFonts w:ascii="Times New Roman" w:eastAsia="Times New Roman" w:hAnsi="Times New Roman" w:cs="Times New Roman"/>
                <w:color w:val="2D2D2D"/>
                <w:sz w:val="21"/>
                <w:szCs w:val="21"/>
                <w:lang w:eastAsia="ru-RU"/>
              </w:rPr>
              <w:br/>
              <w:t>2017 год - 501,8 тыс. рублей;</w:t>
            </w:r>
            <w:r w:rsidRPr="00290D59">
              <w:rPr>
                <w:rFonts w:ascii="Times New Roman" w:eastAsia="Times New Roman" w:hAnsi="Times New Roman" w:cs="Times New Roman"/>
                <w:color w:val="2D2D2D"/>
                <w:sz w:val="21"/>
                <w:szCs w:val="21"/>
                <w:lang w:eastAsia="ru-RU"/>
              </w:rPr>
              <w:br/>
              <w:t>2018 год - 6395,8 тыс. рублей;</w:t>
            </w:r>
            <w:r w:rsidRPr="00290D59">
              <w:rPr>
                <w:rFonts w:ascii="Times New Roman" w:eastAsia="Times New Roman" w:hAnsi="Times New Roman" w:cs="Times New Roman"/>
                <w:color w:val="2D2D2D"/>
                <w:sz w:val="21"/>
                <w:szCs w:val="21"/>
                <w:lang w:eastAsia="ru-RU"/>
              </w:rPr>
              <w:br/>
              <w:t>2019 год - 7869,5 тыс. рублей;</w:t>
            </w:r>
            <w:r w:rsidRPr="00290D59">
              <w:rPr>
                <w:rFonts w:ascii="Times New Roman" w:eastAsia="Times New Roman" w:hAnsi="Times New Roman" w:cs="Times New Roman"/>
                <w:color w:val="2D2D2D"/>
                <w:sz w:val="21"/>
                <w:szCs w:val="21"/>
                <w:lang w:eastAsia="ru-RU"/>
              </w:rPr>
              <w:br/>
              <w:t>2020 год - 9939,5 тыс. рублей;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Министерству общего и профессионального образования Свердловской области - 30165,6 тыс. рублей, в том числе:</w:t>
            </w:r>
            <w:r w:rsidRPr="00290D59">
              <w:rPr>
                <w:rFonts w:ascii="Times New Roman" w:eastAsia="Times New Roman" w:hAnsi="Times New Roman" w:cs="Times New Roman"/>
                <w:color w:val="2D2D2D"/>
                <w:sz w:val="21"/>
                <w:szCs w:val="21"/>
                <w:lang w:eastAsia="ru-RU"/>
              </w:rPr>
              <w:br/>
              <w:t>2013 год - 723,0 тыс. рублей;</w:t>
            </w:r>
            <w:r w:rsidRPr="00290D59">
              <w:rPr>
                <w:rFonts w:ascii="Times New Roman" w:eastAsia="Times New Roman" w:hAnsi="Times New Roman" w:cs="Times New Roman"/>
                <w:color w:val="2D2D2D"/>
                <w:sz w:val="21"/>
                <w:szCs w:val="21"/>
                <w:lang w:eastAsia="ru-RU"/>
              </w:rPr>
              <w:br/>
              <w:t>2014 год - 1486,4 тыс. рублей;</w:t>
            </w:r>
            <w:r w:rsidRPr="00290D59">
              <w:rPr>
                <w:rFonts w:ascii="Times New Roman" w:eastAsia="Times New Roman" w:hAnsi="Times New Roman" w:cs="Times New Roman"/>
                <w:color w:val="2D2D2D"/>
                <w:sz w:val="21"/>
                <w:szCs w:val="21"/>
                <w:lang w:eastAsia="ru-RU"/>
              </w:rPr>
              <w:br/>
              <w:t>2015 год - 2028,5 тыс. рублей;</w:t>
            </w:r>
            <w:r w:rsidRPr="00290D59">
              <w:rPr>
                <w:rFonts w:ascii="Times New Roman" w:eastAsia="Times New Roman" w:hAnsi="Times New Roman" w:cs="Times New Roman"/>
                <w:color w:val="2D2D2D"/>
                <w:sz w:val="21"/>
                <w:szCs w:val="21"/>
                <w:lang w:eastAsia="ru-RU"/>
              </w:rPr>
              <w:br/>
              <w:t>2016 год - 2947,0 тыс. рублей;</w:t>
            </w:r>
            <w:r w:rsidRPr="00290D59">
              <w:rPr>
                <w:rFonts w:ascii="Times New Roman" w:eastAsia="Times New Roman" w:hAnsi="Times New Roman" w:cs="Times New Roman"/>
                <w:color w:val="2D2D2D"/>
                <w:sz w:val="21"/>
                <w:szCs w:val="21"/>
                <w:lang w:eastAsia="ru-RU"/>
              </w:rPr>
              <w:br/>
              <w:t>2017 год - 3946,2 тыс. рублей;</w:t>
            </w:r>
            <w:r w:rsidRPr="00290D59">
              <w:rPr>
                <w:rFonts w:ascii="Times New Roman" w:eastAsia="Times New Roman" w:hAnsi="Times New Roman" w:cs="Times New Roman"/>
                <w:color w:val="2D2D2D"/>
                <w:sz w:val="21"/>
                <w:szCs w:val="21"/>
                <w:lang w:eastAsia="ru-RU"/>
              </w:rPr>
              <w:br/>
              <w:t>2018 год - 5029,0 тыс. рублей;</w:t>
            </w:r>
            <w:r w:rsidRPr="00290D59">
              <w:rPr>
                <w:rFonts w:ascii="Times New Roman" w:eastAsia="Times New Roman" w:hAnsi="Times New Roman" w:cs="Times New Roman"/>
                <w:color w:val="2D2D2D"/>
                <w:sz w:val="21"/>
                <w:szCs w:val="21"/>
                <w:lang w:eastAsia="ru-RU"/>
              </w:rPr>
              <w:br/>
              <w:t>2019 год - 6189,0 тыс. рублей;</w:t>
            </w:r>
            <w:r w:rsidRPr="00290D59">
              <w:rPr>
                <w:rFonts w:ascii="Times New Roman" w:eastAsia="Times New Roman" w:hAnsi="Times New Roman" w:cs="Times New Roman"/>
                <w:color w:val="2D2D2D"/>
                <w:sz w:val="21"/>
                <w:szCs w:val="21"/>
                <w:lang w:eastAsia="ru-RU"/>
              </w:rPr>
              <w:br/>
              <w:t>2020 год - 7816,5 тыс. рублей;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Министерству социальной политики Свердловской области - 29200,9 тыс. рублей, в том числе:</w:t>
            </w:r>
            <w:r w:rsidRPr="00290D59">
              <w:rPr>
                <w:rFonts w:ascii="Times New Roman" w:eastAsia="Times New Roman" w:hAnsi="Times New Roman" w:cs="Times New Roman"/>
                <w:color w:val="2D2D2D"/>
                <w:sz w:val="21"/>
                <w:szCs w:val="21"/>
                <w:lang w:eastAsia="ru-RU"/>
              </w:rPr>
              <w:br/>
              <w:t>2013 год - 825,0 тыс. рублей;</w:t>
            </w:r>
            <w:r w:rsidRPr="00290D59">
              <w:rPr>
                <w:rFonts w:ascii="Times New Roman" w:eastAsia="Times New Roman" w:hAnsi="Times New Roman" w:cs="Times New Roman"/>
                <w:color w:val="2D2D2D"/>
                <w:sz w:val="21"/>
                <w:szCs w:val="21"/>
                <w:lang w:eastAsia="ru-RU"/>
              </w:rPr>
              <w:br/>
              <w:t>2014 год - 1443,7 тыс. рублей;</w:t>
            </w:r>
            <w:r w:rsidRPr="00290D59">
              <w:rPr>
                <w:rFonts w:ascii="Times New Roman" w:eastAsia="Times New Roman" w:hAnsi="Times New Roman" w:cs="Times New Roman"/>
                <w:color w:val="2D2D2D"/>
                <w:sz w:val="21"/>
                <w:szCs w:val="21"/>
                <w:lang w:eastAsia="ru-RU"/>
              </w:rPr>
              <w:br/>
              <w:t>2015 год - 1971,5 тыс. рублей;</w:t>
            </w:r>
            <w:r w:rsidRPr="00290D59">
              <w:rPr>
                <w:rFonts w:ascii="Times New Roman" w:eastAsia="Times New Roman" w:hAnsi="Times New Roman" w:cs="Times New Roman"/>
                <w:color w:val="2D2D2D"/>
                <w:sz w:val="21"/>
                <w:szCs w:val="21"/>
                <w:lang w:eastAsia="ru-RU"/>
              </w:rPr>
              <w:br/>
              <w:t>2016 год - 2863,2 тыс. рублей;</w:t>
            </w:r>
            <w:r w:rsidRPr="00290D59">
              <w:rPr>
                <w:rFonts w:ascii="Times New Roman" w:eastAsia="Times New Roman" w:hAnsi="Times New Roman" w:cs="Times New Roman"/>
                <w:color w:val="2D2D2D"/>
                <w:sz w:val="21"/>
                <w:szCs w:val="21"/>
                <w:lang w:eastAsia="ru-RU"/>
              </w:rPr>
              <w:br/>
              <w:t>2017 год - 3834,0 тыс. рублей;</w:t>
            </w:r>
            <w:r w:rsidRPr="00290D59">
              <w:rPr>
                <w:rFonts w:ascii="Times New Roman" w:eastAsia="Times New Roman" w:hAnsi="Times New Roman" w:cs="Times New Roman"/>
                <w:color w:val="2D2D2D"/>
                <w:sz w:val="21"/>
                <w:szCs w:val="21"/>
                <w:lang w:eastAsia="ru-RU"/>
              </w:rPr>
              <w:br/>
              <w:t>2018 год - 4887,0 тыс. рублей;</w:t>
            </w:r>
            <w:r w:rsidRPr="00290D59">
              <w:rPr>
                <w:rFonts w:ascii="Times New Roman" w:eastAsia="Times New Roman" w:hAnsi="Times New Roman" w:cs="Times New Roman"/>
                <w:color w:val="2D2D2D"/>
                <w:sz w:val="21"/>
                <w:szCs w:val="21"/>
                <w:lang w:eastAsia="ru-RU"/>
              </w:rPr>
              <w:br/>
              <w:t>2019 год - 6013,0 тыс. рублей;</w:t>
            </w:r>
            <w:r w:rsidRPr="00290D59">
              <w:rPr>
                <w:rFonts w:ascii="Times New Roman" w:eastAsia="Times New Roman" w:hAnsi="Times New Roman" w:cs="Times New Roman"/>
                <w:color w:val="2D2D2D"/>
                <w:sz w:val="21"/>
                <w:szCs w:val="21"/>
                <w:lang w:eastAsia="ru-RU"/>
              </w:rPr>
              <w:br/>
              <w:t>2020 год - 7363,5 тыс. рублей.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Средства субсидии из федерального бюджета по исполнителю мероприятий Программы - Департаменту по труду и занятости населения Свердловской области - 547,5 тыс. рублей в 2013 году, 4296,1 тыс. рублей в 2014 году</w:t>
            </w:r>
          </w:p>
        </w:tc>
      </w:tr>
      <w:tr w:rsidR="00290D59" w:rsidRPr="00290D59" w:rsidTr="00290D59">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Постановлений Правительства Свердловской области от 08.10.2013 N 1220-ПП, от 16.12.2013 N 1528-ПП, </w:t>
            </w:r>
            <w:hyperlink r:id="rId21" w:history="1">
              <w:r w:rsidRPr="00290D59">
                <w:rPr>
                  <w:rFonts w:ascii="Times New Roman" w:eastAsia="Times New Roman" w:hAnsi="Times New Roman" w:cs="Times New Roman"/>
                  <w:color w:val="00466E"/>
                  <w:sz w:val="21"/>
                  <w:szCs w:val="21"/>
                  <w:u w:val="single"/>
                  <w:lang w:eastAsia="ru-RU"/>
                </w:rPr>
                <w:t>от 18.06.2014 N 518-ПП</w:t>
              </w:r>
            </w:hyperlink>
            <w:r w:rsidRPr="00290D59">
              <w:rPr>
                <w:rFonts w:ascii="Times New Roman" w:eastAsia="Times New Roman" w:hAnsi="Times New Roman" w:cs="Times New Roman"/>
                <w:color w:val="2D2D2D"/>
                <w:sz w:val="21"/>
                <w:szCs w:val="21"/>
                <w:lang w:eastAsia="ru-RU"/>
              </w:rPr>
              <w:t>, </w:t>
            </w:r>
            <w:hyperlink r:id="rId22"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 </w:t>
            </w:r>
            <w:hyperlink r:id="rId23"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Главный распорядитель бюджетных средств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Министерство здравоохранения Свердловской области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Основные показатели эффективности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территориях вселения;</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2) доля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оказанием содействия в жилищном обустройстве, в общем размере </w:t>
            </w:r>
            <w:r w:rsidRPr="00290D59">
              <w:rPr>
                <w:rFonts w:ascii="Times New Roman" w:eastAsia="Times New Roman" w:hAnsi="Times New Roman" w:cs="Times New Roman"/>
                <w:color w:val="2D2D2D"/>
                <w:sz w:val="21"/>
                <w:szCs w:val="21"/>
                <w:lang w:eastAsia="ru-RU"/>
              </w:rPr>
              <w:lastRenderedPageBreak/>
              <w:t>расходов бюджета Свердловской области на реализацию предусмотренных Программой мероприятий;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 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 доля участников Программы, занятых трудовой деятельностью, включая открывших собственный бизнес, от числа прибывших участников Программы на конец отчетного периода;</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 доля участников Программы, получивших единовременную выплату с целью содействия обустройству, в том числе жилищному, в период адаптации на территории вселения, от общего числа участников Программы;</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 количество проведенных презентаций Программы в странах проживания соотечественников - потенциальных участников Программы (ежегодно)</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Ожидаемые конечные результаты реализации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реализация Программы позволит обеспечить:</w:t>
            </w:r>
            <w:r w:rsidRPr="00290D59">
              <w:rPr>
                <w:rFonts w:ascii="Times New Roman" w:eastAsia="Times New Roman" w:hAnsi="Times New Roman" w:cs="Times New Roman"/>
                <w:color w:val="2D2D2D"/>
                <w:sz w:val="21"/>
                <w:szCs w:val="21"/>
                <w:lang w:eastAsia="ru-RU"/>
              </w:rPr>
              <w:br/>
              <w:t>1) вселение на территорию Свердловской области 17300 соотечественников, из них 8650 участников Программы и 8650 членов их семей, в том числе:</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 - 300 участников Программы и 300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 - 600 участников Программы и 600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 - 650 участников Программы и 650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2016 год - 900 участников Программы и 900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2017 год - 1150 участников Программы и 1150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2018 год - 1400 участников Программы и 1400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2019 год - 1650 участников Программы и 1650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 - 2000 участников Программы и 2000 членов их семей;</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 долю участников Программы, занятых трудовой деятельностью, включая открывших собственный бизнес, от числа прибывших участников Программы на конец реализации Программы - не менее 90 процентов (в 2012 году - 58,7 процента);</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 долю участников Программы, получающих среднее профессиональное, высшее профессиональное, включая послевузовское, образование в образовательных учреждениях, расположенных на территории Свердловской области, от числа участников Программы в возрастной категории до 25 лет - не менее 15 процентов (в 2012 году - 6 процентов);</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4) увеличение доли экономически активных участников Программы, получивших положительные заключения на переселение на территорию Свердловской области, имеющих высшее и среднее </w:t>
            </w:r>
            <w:r w:rsidRPr="00290D59">
              <w:rPr>
                <w:rFonts w:ascii="Times New Roman" w:eastAsia="Times New Roman" w:hAnsi="Times New Roman" w:cs="Times New Roman"/>
                <w:color w:val="2D2D2D"/>
                <w:sz w:val="21"/>
                <w:szCs w:val="21"/>
                <w:lang w:eastAsia="ru-RU"/>
              </w:rPr>
              <w:lastRenderedPageBreak/>
              <w:t>профессиональное образование, в общем количестве участников Программы, получивших положительные заключения на переселение, до 85 процентов;</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 снижение потребности Свердловской области в дополнительном привлечении иностранной рабочей силы на 10260 человек за 2013 - 2020 годы;</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 обеспечение 100 процентов охвата участников Программы и членов их семей, нуждающихся в социальной поддержке, мерами социально-экономической поддержки и государственными услугами;</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 поддержание доли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 не менее 70 процентов</w:t>
            </w:r>
          </w:p>
        </w:tc>
      </w:tr>
      <w:tr w:rsidR="00290D59" w:rsidRPr="00290D59" w:rsidTr="00290D59">
        <w:tc>
          <w:tcPr>
            <w:tcW w:w="105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Постановлений Правительства Свердловской области от 16.12.2013 N 1528-ПП, </w:t>
            </w:r>
            <w:hyperlink r:id="rId24"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 </w:t>
            </w:r>
            <w:hyperlink r:id="rId25"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Контроль за исполнением Программы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Правительство Свердловской области</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Раздел 1. ОБЩАЯ ХАРАКТЕРИСТИКА СФЕРЫ РЕАЛИЗАЦИИ ПРОГРАММЫ</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Подраздел 1. ТЕКУЩЕЕ СОСТОЯНИЕ СОЦИАЛЬНО-ЭКОНОМИЧЕСКОГО РАЗВИТИЯ СВЕРДЛОВСКОЙ ОБЛАСТИ И ОЦЕНКА ВОЗМОЖНОСТИ ПРИЕМА ПЕРЕСЕЛЕНЦЕВ</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1. ОБЩИЕ ПОЛОЖЕНИЯ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Программа разработана на основании </w:t>
      </w:r>
      <w:hyperlink r:id="rId26" w:history="1">
        <w:r w:rsidRPr="00290D59">
          <w:rPr>
            <w:rFonts w:ascii="Arial" w:eastAsia="Times New Roman" w:hAnsi="Arial" w:cs="Arial"/>
            <w:color w:val="00466E"/>
            <w:spacing w:val="2"/>
            <w:sz w:val="21"/>
            <w:szCs w:val="21"/>
            <w:u w:val="single"/>
            <w:lang w:eastAsia="ru-RU"/>
          </w:rPr>
          <w:t>Указа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(в редакции </w:t>
      </w:r>
      <w:hyperlink r:id="rId27" w:history="1">
        <w:r w:rsidRPr="00290D59">
          <w:rPr>
            <w:rFonts w:ascii="Arial" w:eastAsia="Times New Roman" w:hAnsi="Arial" w:cs="Arial"/>
            <w:color w:val="00466E"/>
            <w:spacing w:val="2"/>
            <w:sz w:val="21"/>
            <w:szCs w:val="21"/>
            <w:u w:val="single"/>
            <w:lang w:eastAsia="ru-RU"/>
          </w:rPr>
          <w:t>Указов Президента Российской Федерации от 10.03.2009 N 262</w:t>
        </w:r>
      </w:hyperlink>
      <w:r w:rsidRPr="00290D59">
        <w:rPr>
          <w:rFonts w:ascii="Arial" w:eastAsia="Times New Roman" w:hAnsi="Arial" w:cs="Arial"/>
          <w:color w:val="2D2D2D"/>
          <w:spacing w:val="2"/>
          <w:sz w:val="21"/>
          <w:szCs w:val="21"/>
          <w:lang w:eastAsia="ru-RU"/>
        </w:rPr>
        <w:t>, </w:t>
      </w:r>
      <w:hyperlink r:id="rId28" w:history="1">
        <w:r w:rsidRPr="00290D59">
          <w:rPr>
            <w:rFonts w:ascii="Arial" w:eastAsia="Times New Roman" w:hAnsi="Arial" w:cs="Arial"/>
            <w:color w:val="00466E"/>
            <w:spacing w:val="2"/>
            <w:sz w:val="21"/>
            <w:szCs w:val="21"/>
            <w:u w:val="single"/>
            <w:lang w:eastAsia="ru-RU"/>
          </w:rPr>
          <w:t>от 30.06.2009 N 716</w:t>
        </w:r>
      </w:hyperlink>
      <w:r w:rsidRPr="00290D59">
        <w:rPr>
          <w:rFonts w:ascii="Arial" w:eastAsia="Times New Roman" w:hAnsi="Arial" w:cs="Arial"/>
          <w:color w:val="2D2D2D"/>
          <w:spacing w:val="2"/>
          <w:sz w:val="21"/>
          <w:szCs w:val="21"/>
          <w:lang w:eastAsia="ru-RU"/>
        </w:rPr>
        <w:t>, </w:t>
      </w:r>
      <w:hyperlink r:id="rId29" w:history="1">
        <w:r w:rsidRPr="00290D59">
          <w:rPr>
            <w:rFonts w:ascii="Arial" w:eastAsia="Times New Roman" w:hAnsi="Arial" w:cs="Arial"/>
            <w:color w:val="00466E"/>
            <w:spacing w:val="2"/>
            <w:sz w:val="21"/>
            <w:szCs w:val="21"/>
            <w:u w:val="single"/>
            <w:lang w:eastAsia="ru-RU"/>
          </w:rPr>
          <w:t>от 12.01.2010 N 60</w:t>
        </w:r>
      </w:hyperlink>
      <w:r w:rsidRPr="00290D59">
        <w:rPr>
          <w:rFonts w:ascii="Arial" w:eastAsia="Times New Roman" w:hAnsi="Arial" w:cs="Arial"/>
          <w:color w:val="2D2D2D"/>
          <w:spacing w:val="2"/>
          <w:sz w:val="21"/>
          <w:szCs w:val="21"/>
          <w:lang w:eastAsia="ru-RU"/>
        </w:rPr>
        <w:t>, </w:t>
      </w:r>
      <w:hyperlink r:id="rId30" w:history="1">
        <w:r w:rsidRPr="00290D59">
          <w:rPr>
            <w:rFonts w:ascii="Arial" w:eastAsia="Times New Roman" w:hAnsi="Arial" w:cs="Arial"/>
            <w:color w:val="00466E"/>
            <w:spacing w:val="2"/>
            <w:sz w:val="21"/>
            <w:szCs w:val="21"/>
            <w:u w:val="single"/>
            <w:lang w:eastAsia="ru-RU"/>
          </w:rPr>
          <w:t>от 14.09.2012 N 1289</w:t>
        </w:r>
      </w:hyperlink>
      <w:r w:rsidRPr="00290D59">
        <w:rPr>
          <w:rFonts w:ascii="Arial" w:eastAsia="Times New Roman" w:hAnsi="Arial" w:cs="Arial"/>
          <w:color w:val="2D2D2D"/>
          <w:spacing w:val="2"/>
          <w:sz w:val="21"/>
          <w:szCs w:val="21"/>
          <w:lang w:eastAsia="ru-RU"/>
        </w:rPr>
        <w:t>, </w:t>
      </w:r>
      <w:hyperlink r:id="rId31" w:history="1">
        <w:r w:rsidRPr="00290D59">
          <w:rPr>
            <w:rFonts w:ascii="Arial" w:eastAsia="Times New Roman" w:hAnsi="Arial" w:cs="Arial"/>
            <w:color w:val="00466E"/>
            <w:spacing w:val="2"/>
            <w:sz w:val="21"/>
            <w:szCs w:val="21"/>
            <w:u w:val="single"/>
            <w:lang w:eastAsia="ru-RU"/>
          </w:rPr>
          <w:t>от 11.07.2013 N 621</w:t>
        </w:r>
      </w:hyperlink>
      <w:r w:rsidRPr="00290D59">
        <w:rPr>
          <w:rFonts w:ascii="Arial" w:eastAsia="Times New Roman" w:hAnsi="Arial" w:cs="Arial"/>
          <w:color w:val="2D2D2D"/>
          <w:spacing w:val="2"/>
          <w:sz w:val="21"/>
          <w:szCs w:val="21"/>
          <w:lang w:eastAsia="ru-RU"/>
        </w:rPr>
        <w:t>), </w:t>
      </w:r>
      <w:hyperlink r:id="rId32" w:history="1">
        <w:r w:rsidRPr="00290D59">
          <w:rPr>
            <w:rFonts w:ascii="Arial" w:eastAsia="Times New Roman" w:hAnsi="Arial" w:cs="Arial"/>
            <w:color w:val="00466E"/>
            <w:spacing w:val="2"/>
            <w:sz w:val="21"/>
            <w:szCs w:val="21"/>
            <w:u w:val="single"/>
            <w:lang w:eastAsia="ru-RU"/>
          </w:rPr>
          <w:t>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утвержденной </w:t>
      </w:r>
      <w:hyperlink r:id="rId33" w:history="1">
        <w:r w:rsidRPr="00290D59">
          <w:rPr>
            <w:rFonts w:ascii="Arial" w:eastAsia="Times New Roman" w:hAnsi="Arial" w:cs="Arial"/>
            <w:color w:val="00466E"/>
            <w:spacing w:val="2"/>
            <w:sz w:val="21"/>
            <w:szCs w:val="21"/>
            <w:u w:val="single"/>
            <w:lang w:eastAsia="ru-RU"/>
          </w:rPr>
          <w:t>Распоряжением Правительства Российской Федерации от 27.12.2012 N 2570-р</w:t>
        </w:r>
      </w:hyperlink>
      <w:r w:rsidRPr="00290D59">
        <w:rPr>
          <w:rFonts w:ascii="Arial" w:eastAsia="Times New Roman" w:hAnsi="Arial" w:cs="Arial"/>
          <w:color w:val="2D2D2D"/>
          <w:spacing w:val="2"/>
          <w:sz w:val="21"/>
          <w:szCs w:val="21"/>
          <w:lang w:eastAsia="ru-RU"/>
        </w:rPr>
        <w:t>, </w:t>
      </w:r>
      <w:hyperlink r:id="rId34" w:history="1">
        <w:r w:rsidRPr="00290D59">
          <w:rPr>
            <w:rFonts w:ascii="Arial" w:eastAsia="Times New Roman" w:hAnsi="Arial" w:cs="Arial"/>
            <w:color w:val="00466E"/>
            <w:spacing w:val="2"/>
            <w:sz w:val="21"/>
            <w:szCs w:val="21"/>
            <w:u w:val="single"/>
            <w:lang w:eastAsia="ru-RU"/>
          </w:rPr>
          <w:t>Распоряжения Правительства Российской Федерации от 24.04.2013 N 674-р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2013 - 2015 годы"</w:t>
        </w:r>
      </w:hyperlink>
      <w:r w:rsidRPr="00290D59">
        <w:rPr>
          <w:rFonts w:ascii="Arial" w:eastAsia="Times New Roman" w:hAnsi="Arial" w:cs="Arial"/>
          <w:color w:val="2D2D2D"/>
          <w:spacing w:val="2"/>
          <w:sz w:val="21"/>
          <w:szCs w:val="21"/>
          <w:lang w:eastAsia="ru-RU"/>
        </w:rPr>
        <w:t>, а также </w:t>
      </w:r>
      <w:hyperlink r:id="rId35" w:history="1">
        <w:r w:rsidRPr="00290D59">
          <w:rPr>
            <w:rFonts w:ascii="Arial" w:eastAsia="Times New Roman" w:hAnsi="Arial" w:cs="Arial"/>
            <w:color w:val="00466E"/>
            <w:spacing w:val="2"/>
            <w:sz w:val="21"/>
            <w:szCs w:val="21"/>
            <w:u w:val="single"/>
            <w:lang w:eastAsia="ru-RU"/>
          </w:rPr>
          <w:t xml:space="preserve">Приказа Министерства регионального развития Российской Федерации от 01.02.2013 N 33 "Об утверждении Методических рекомендаций по разработке программы субъекта Российской Федерации по оказанию содействия </w:t>
        </w:r>
        <w:r w:rsidRPr="00290D59">
          <w:rPr>
            <w:rFonts w:ascii="Arial" w:eastAsia="Times New Roman" w:hAnsi="Arial" w:cs="Arial"/>
            <w:color w:val="00466E"/>
            <w:spacing w:val="2"/>
            <w:sz w:val="21"/>
            <w:szCs w:val="21"/>
            <w:u w:val="single"/>
            <w:lang w:eastAsia="ru-RU"/>
          </w:rPr>
          <w:lastRenderedPageBreak/>
          <w:t>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Правовую основу Программы составляют </w:t>
      </w:r>
      <w:hyperlink r:id="rId36" w:history="1">
        <w:r w:rsidRPr="00290D59">
          <w:rPr>
            <w:rFonts w:ascii="Arial" w:eastAsia="Times New Roman" w:hAnsi="Arial" w:cs="Arial"/>
            <w:color w:val="00466E"/>
            <w:spacing w:val="2"/>
            <w:sz w:val="21"/>
            <w:szCs w:val="21"/>
            <w:u w:val="single"/>
            <w:lang w:eastAsia="ru-RU"/>
          </w:rPr>
          <w:t>Конституция Российской Федерации</w:t>
        </w:r>
      </w:hyperlink>
      <w:r w:rsidRPr="00290D59">
        <w:rPr>
          <w:rFonts w:ascii="Arial" w:eastAsia="Times New Roman" w:hAnsi="Arial" w:cs="Arial"/>
          <w:color w:val="2D2D2D"/>
          <w:spacing w:val="2"/>
          <w:sz w:val="21"/>
          <w:szCs w:val="21"/>
          <w:lang w:eastAsia="ru-RU"/>
        </w:rPr>
        <w:t>, федеральные законы и другие нормативные правовые акты, а также общепризнанные принципы и нормы международного и российского права.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Программа основывается на принципе преемственности целей и основных задач Программы Свердловской области по оказанию содействия добровольному переселению в Российскую Федерацию соотечественников, проживающих за рубежом, одобренной Постановлением Правительства Свердловской области от 28.06.2012 N 692-ПП "О Программе Свердловской области по оказанию содействия добровольному переселению в Российскую Федерацию соотечественников, проживающих за рубежом", успешно реализованной в Свердловской области в 2012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Программа разработана на основании анализа реализации в Свердловской области Программы по оказанию содействия добровольному переселению в Российскую Федерацию соотечественников, проживающих за рубежом, необходимости распространения ее действия на всю территорию Свердловской области, а также в соответствии с действующими стратегическими документами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Стратегией социально-экономического развития Свердловской области на период до 2020 года, одобренной </w:t>
      </w:r>
      <w:hyperlink r:id="rId37" w:history="1">
        <w:r w:rsidRPr="00290D59">
          <w:rPr>
            <w:rFonts w:ascii="Arial" w:eastAsia="Times New Roman" w:hAnsi="Arial" w:cs="Arial"/>
            <w:color w:val="00466E"/>
            <w:spacing w:val="2"/>
            <w:sz w:val="21"/>
            <w:szCs w:val="21"/>
            <w:u w:val="single"/>
            <w:lang w:eastAsia="ru-RU"/>
          </w:rPr>
          <w:t>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w:t>
        </w:r>
      </w:hyperlink>
      <w:r w:rsidRPr="00290D59">
        <w:rPr>
          <w:rFonts w:ascii="Arial" w:eastAsia="Times New Roman" w:hAnsi="Arial" w:cs="Arial"/>
          <w:color w:val="2D2D2D"/>
          <w:spacing w:val="2"/>
          <w:sz w:val="21"/>
          <w:szCs w:val="21"/>
          <w:lang w:eastAsia="ru-RU"/>
        </w:rPr>
        <w:t> (далее - Стратегия 2020);</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областной целевой программой "Развитие агропромышленного комплекса и сельских населенных пунктов Свердловской области ("Уральская деревня")" на 2012 - 2015 годы, утвержденной Постановлением Правительства Свердловской области от 27.10.2011 N 1453-ПП "Об утверждении областной целевой программы "Развитие агропромышленного комплекса и сельских населенных пунктов Свердловской области ("Уральская деревня") на 2012 - 2015 годы".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Срок действия Программы - до конца 2020 года.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Территорией вселения определена вся территория Свердловской области. Также определены четыре проекта переселения, на территориях муниципальных образований которых изменение численности населения по итогам года имеет отрицательное значение на протяжении последних трех лет, а также реализуются экономические и инвестиционные проекты, имеющие общенациональное значение: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Верхнесалдинский городской округ;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муниципальное образование "Город Каменск-Уральский";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город Нижний Тагил;</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Полевской городской округ.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Для остальных муниципальных образований, расположенных на территории Свердловской области, определены как территориальные, так и отраслевые приоритеты для приема участников Программы в соответствии с реальной социально-экономической ситуацией в разрезе муниципальных образований.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цели и задачи Программы определены на основе анализа сложившейся ситуации в сфере социально-экономического и демографического развития Свердловской области, миграционной обстановки, ситуации на рынке труда на 2013 - 2015 годы и далее до 2020 года.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Данный анализ показывает, что к числу потенциальных угроз для устойчивого социально-экономического развития Свердловской области относятся: сохранение отрицательных тенденций в демографии, приводящих к дальнейшему абсолютному и относительному сокращению трудоспособного населения; дефицит квалифицированных специалистов инженерных и рабочих специальностей на предприятиях базовых отраслей экономики и на предприятиях, реализующих крупные инвестиционные проекты; необходимость увеличения численности молодежи, обучающейся в учреждениях профессионального образования Свердловской области; наличие большого числа временных трудовых мигрантов из-за рубежа, плохо адаптирующихся к условиям принимающего сообщества.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Складывающаяся демографическая ситуация негативно сказывается на решении проблемы обеспечения организаций Свердловской области трудовыми ресурсами.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численности населения Свердловская область занимает пятое место среди субъектов Российской Федерации. По состоянию на 01 января 2012 года общая численность населения Свердловской области составляла 4307,6 тыс. человек. За период с 2003 по 2011 год численность постоянного населения сократилась на 3,6 процента.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Однако темп сокращения численности замедлился. На протяжении ряда последних лет наметилась положительная динамика показателей естественного движения населения в целом по области. Число родившихся за период с 2003 по 2011 год увеличилось на 25,3 процента. В то же время в среднесрочной перспективе предполагается замедление ежегодных темпов роста рождаемости, что обусловлено снижением численности женщин в возрасте 20 - 29 лет, вносящих основной вклад в демографический процесс рождаемости (на них приходится около 2/3 всех новорожденных).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Начиная с 2003 года стабильно сокращается число умерших (по 2012 год снижение составило 21,1 процента). В 2013 - 2020 годах тенденция снижения смертности сохранится. Стабильную динамику снижения имеет показатель младенческой смертности.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целом, если в 2003 году естественная убыль населения составляла 30,7 тыс. человек, то в 2011 году она составила всего 2,8 тыс. человек, а в 2012 году впервые после долгого многолетнего перерыва естественный прирост населения составил 1538 человек. В период до 2015 года можно предположить дальнейший рост данного показателя с некоторым снижением в период с 2015 до 2020 года.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За 2003 - 2012 годы миграционный прирост увеличился с 263 человек в 2003 году до 6742 человек в 2012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Несмотря на начавшееся с 2012 года увеличение численности постоянного населения Свердловской области, сохраняется начавшееся в 2007 году абсолютное сокращение численности трудоспособного населения. Только в 2010 году сокращение численности трудоспособного населения Свердловской области составило около 36 тыс. человек. Темпы сокращения в 2011 и 2012 годах сохранились. Так, в 2012 году численность населения трудоспособного возраста по оценкам сократится предположительно на 34,3 тыс. человек. В период с 2013 по 2015 год темпы сокращения населения в трудоспособном возрасте существенно снизятся, примерно в 2 раза. В дальнейшем прогнозируется еще большее снижение темпов сокращения трудоспособного населения почти до нуля в 2020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период с 2012 по 2020 год предполагается стабильная величина миграционного прироста. Это также позволит несколько сократить темпы снижения доли трудоспособного населения в численности населения Свердловской области и, соответственно, снизить показатель демографической нагрузки. Определенный вклад в стабилизацию показателя миграционного прироста должна внести реализация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Сокращение численности трудоспособного населения Свердловской области сопровождается общим старением населения в целом, в том числе занятого населения. Средний возраст работающих в реальном секторе экономики составляет более 40 лет, в машиностроении - более 45 лет.</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демографическим причинам продолжается снижение общего количества выпускников общеобразовательной школы. В 2012 году сокращение количества выпускников средней школы по сравнению с 2004 годом составило более 40 процентов, основной школы - более 45 процентов. Данная тенденция сохранится в 2013 - 2020 годах, хотя темпы сокращения несколько снизятся.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Обостряет проблему кадрового восполнения отраслей экономики и разбалансированность рынка труда и рынка образовательных услуг по профессионально-квалификационному признаку. Более 70 процентов вакансий на рынке труда в настоящее время - это вакансии по рабочим профессиям. В то же время количество обучающихся в учреждениях начального профессионального образования с 13,3 процента в 2007 году сократилось почти до 9 процентов в 2012 году от общего количества обучающихся в системе учреждений профессионального образования и продолжает сокращаться. Данный процесс непосредственно связан с переходом учреждений начального профессионального образования в статус учреждений среднего профессионального образования, созданием многоуровневых образовательных учреждений путем присоединения учреждений начального профессионального образования к учреждениям среднего профессионального образования при расширении перечня образовательных программ и образовательных услуг.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В результате на предприятиях Свердловской области наблюдается недостаток инженерно-технических и рабочих кадров, особенно высококвалифицированных, соответственно, </w:t>
      </w:r>
      <w:r w:rsidRPr="00290D59">
        <w:rPr>
          <w:rFonts w:ascii="Arial" w:eastAsia="Times New Roman" w:hAnsi="Arial" w:cs="Arial"/>
          <w:color w:val="2D2D2D"/>
          <w:spacing w:val="2"/>
          <w:sz w:val="21"/>
          <w:szCs w:val="21"/>
          <w:lang w:eastAsia="ru-RU"/>
        </w:rPr>
        <w:lastRenderedPageBreak/>
        <w:t>возникают проблемы обеспечения квалифицированными кадрами проектов развития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Уровень профессиональной квалификации работников наряду со структурной перестройкой экономики является главным фактором решения задачи четырехкратного роста производительности труда в промышленности в 2020 году по сравнению с 2009 годом, определенного Стратегией-2020.</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условиях продолжающегося снижения численности населения в трудоспособном возрасте на сегодня Программа является одной из основных альтернатив использования иностранной рабочей силы.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Масштабный приток дешевой низкоквалифицированной иностранной рабочей силы вступает в противоречие с перспективными задачами, определенными Стратегией-2020 для Свердловской области: приток высококвалифицированных кадров, способных внести свой вклад в реиндустриализацию страны, фундаментальную и прикладную науку, становление и развитие постиндустриального сектора отечественной экономики, в политическую и социальную стабильность. К тому же значительный рост привлечения иностранной рабочей силы существенно способствует росту социальных рисков (ухудшению криминогенной и санитарно-эпидемиологической ситуации). Поэтому одной из задач Программы является снижение потребности в дополнительном привлечении временно пребывающей на территории Свердловской области иностранной рабочей силы за период 2013 - 2020 годов в пределах миграционной емкости рынка труда Свердловской области за счет дополнительного привлечения соотечественников. Предполагается, что уровень профессиональной квалификации переселенцев должен быть выше, чем средний по Свердловской области, а средний возраст - ниже, чем средний по области, что позволит при условии реализации Программы внести вклад в решение проблемных для Свердловской области вопросов по демографической ситуации и профессиональной квалификации работников.</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2. ОЦЕНКА ВОЗМОЖНОСТИ ТРУДОУСТРОЙСТВА УЧАСТНИКОВ ПРОГРАММЫ И ЧЛЕНОВ ИХ СЕМЕЙ, ВКЛЮЧАЯ ЗАНЯТИЯ ПРЕДПРИНИМАТЕЛЬСКОЙ ДЕЯТЕЛЬНОСТЬЮ И АГРОПРОМЫШЛЕННЫМ ПРОИЗВОДСТВОМ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На рынке труда Свердловской области наблюдается стабильная ситуация, характеризующаяся снижением как общей численности безработных граждан, так и численности безработных граждан, зарегистрированных в органах службы занятости. Общая численность безработных граждан, определяемая по методологии Международной организации труда (далее - МОТ), в Свердловской области с начала 2012 года снизилась на 17,1 процента (с 159404 до 132104 человек), в Российской Федерации - на 12,9 процента. Численность безработных граждан, зарегистрированных в органах службы занятости Свердловской области, снизилась на 20,8 процента (с 38361 до 30721 человека).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состоянию на 01 января 2013 года уровень регистрируемой безработицы в Свердловской области снизился по сравнению с началом года на 0,35 процентных пункта и составил 1,29 процента, что соответствует значению показателя в целом по Российской Федерации (1,3 процента).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Возросло количество вакантных рабочих мест, заявленных работодателями, с 29939 до 35750 вакансий, что способствовало снижению коэффициента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Свердловской области снизился с начала 2012 года в 1,5 раза и составил 1,0 незанятых граждан, зарегистрированных в органах службы занятости в целях поиска подходящей работы, на одну вакансию (по состоянию на 01 января 2012 года - 1,5).</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результате улучшения ситуации на областном рынке труда снизилась численность граждан, обратившихся за предоставлением услуг в государственные казенные учреждения службы занятости населения Свердловской области (далее - центры занятости). Численность граждан, обратившихся в центры занятости в поиске подходящей работы, в январе - декабре 2012 года составила 159774 человека, что на 12,5 процента меньше, чем в аналогичном периоде 2011 года (182621 человек). Из числа лиц, обратившихся в центры занятости в поиске подходящей работы, признаны безработными 72944 человека (в 2011 году - 100176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Вместе с тем, 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 К наиболее серьезным из них относятся следующие: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сокращение трудовых ресурсов в результате снижения численности граждан трудоспособного возраста;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территориальная несбалансированность трудовых ресурсов (значительная часть вакансий (более 60 процентов) сосредоточена в крупных городах Свердловской области с населением свыше 150 тыс. человек, при этом количество безработных, состоящих на учете в центрах занятости, находящихся на территориях крупных городов, составляет 30 процентов от общего количества зарегистрированных в Свердловской области безработных. Таким образом, значительная часть рабочей силы в отдаленных от центра территориях остается невостребованной);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слабая диверсификация экономики муниципальных образований, расположенных на территории Свердловской области (далее - муниципальные образования).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муниципальных образований, способных принять избыток рабочей силы, а также территориальной и межотраслевой мобильности рабочей силы неизбежно приведет к социальным проблемам;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несоответствие предложения образовательных услуг потребностям работодателей, профессионально-квалификационного состава рабочей силы изменяющимся требованиям работодателей, что приводит к нехватке квалифицированных кадров по ряду профессий и специальностей. Несбалансированность объемов и профилей подготовки специалистов с потребностями рынка труда в ряде случаев усугубляет проблемы трудоустройства выпускников образовательных учреждений (особенно коммерческого сектора профессионального образования).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Содействие в решении данных проблем рынка труда Свердловской области также должна оказать Программа.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Соотношение количества вакансий и безработных граждан в 2009 - 2012 годах по видам экономической деятельности представлено в таблице 1.</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 1</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СООТНОШЕНИЕ СТРУКТУРЫ ЗАЯВЛЕННЫХ ВАКАНСИЙ И БЕЗРАБОТНЫХ ПО ВИДАМ ЭКОНОМИЧЕСКОЙ ДЕЯТЕЛЬНОСТИ</w:t>
      </w:r>
    </w:p>
    <w:tbl>
      <w:tblPr>
        <w:tblW w:w="0" w:type="auto"/>
        <w:tblCellMar>
          <w:left w:w="0" w:type="dxa"/>
          <w:right w:w="0" w:type="dxa"/>
        </w:tblCellMar>
        <w:tblLook w:val="04A0" w:firstRow="1" w:lastRow="0" w:firstColumn="1" w:lastColumn="0" w:noHBand="0" w:noVBand="1"/>
      </w:tblPr>
      <w:tblGrid>
        <w:gridCol w:w="4802"/>
        <w:gridCol w:w="1175"/>
        <w:gridCol w:w="1028"/>
        <w:gridCol w:w="1175"/>
        <w:gridCol w:w="1175"/>
      </w:tblGrid>
      <w:tr w:rsidR="00290D59" w:rsidRPr="00290D59" w:rsidTr="00290D59">
        <w:trPr>
          <w:trHeight w:val="15"/>
        </w:trPr>
        <w:tc>
          <w:tcPr>
            <w:tcW w:w="5544" w:type="dxa"/>
            <w:hideMark/>
          </w:tcPr>
          <w:p w:rsidR="00290D59" w:rsidRPr="00290D59" w:rsidRDefault="00290D59" w:rsidP="00290D59">
            <w:pPr>
              <w:spacing w:after="0" w:line="240" w:lineRule="auto"/>
              <w:rPr>
                <w:rFonts w:ascii="Arial" w:eastAsia="Times New Roman" w:hAnsi="Arial" w:cs="Arial"/>
                <w:b/>
                <w:bCs/>
                <w:color w:val="4C4C4C"/>
                <w:spacing w:val="2"/>
                <w:sz w:val="29"/>
                <w:szCs w:val="29"/>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109"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Виды экономической деятельности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 заявленных вакансий на одного безработного, в том числе по видам экономической деятельности, 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3,13</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Сельское хозяйство, охота и лесное хозяйство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2,54</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Рыболовство, рыбоводство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Добыча полезных ископаемых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2,24</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Обрабатывающие производства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Производство и распределение электроэнергии, газа и воды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2,23</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Строительство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5,19</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2,88</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Гостиницы и рестораны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6,29</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Транспорт и связь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3,93</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Финансовая деятельность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Операции с недвижимым имуществом, аренда и предоставление услуг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Государственное управление и обеспечение военной безопасности; обязательное социальное обеспечение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1,99</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Образование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3,65</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Здравоохранение и предоставление социальных услуг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4,55</w:t>
            </w:r>
          </w:p>
        </w:tc>
      </w:tr>
      <w:tr w:rsidR="00290D59" w:rsidRPr="00290D59" w:rsidTr="00290D59">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прочих коммунальных, социальных и персональных услуг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3,26</w:t>
            </w:r>
          </w:p>
        </w:tc>
      </w:tr>
    </w:tbl>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Данное соотношение вакансий и безработных на рынке труда Свердловской области показывает реальную возможность трудоустройства для переселенцев-соотечественников.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Развитие рынка труда Свердловской области в долгосрочной перспективе будет формироваться под воздействием дальнейшего сокращения совокупного предложения из-за прогнозируемого в 2013 - 2020 годах сокращения численности трудоспособного населения. Дальнейший рост экономики в перспективе приведет в будущем к увеличению потребности </w:t>
      </w:r>
      <w:r w:rsidRPr="00290D59">
        <w:rPr>
          <w:rFonts w:ascii="Arial" w:eastAsia="Times New Roman" w:hAnsi="Arial" w:cs="Arial"/>
          <w:color w:val="2D2D2D"/>
          <w:spacing w:val="2"/>
          <w:sz w:val="21"/>
          <w:szCs w:val="21"/>
          <w:lang w:eastAsia="ru-RU"/>
        </w:rPr>
        <w:lastRenderedPageBreak/>
        <w:t>в рабочей силе, изменению ее профессионально-квалификационной структуры, повышению требований работодателей к качеству рабочей силы.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Перспективы развития Свердловской области связаны с дальнейшим развитием и повышением конкурентоспособности металлургии, тяжелого, химического, энергетического машиностроения путем реконструкции и модернизации действующих производств и строительства новых предприятий, обеспечивающих глубокую переработку минерально-сырьевых ресурсов и внедрение ресурсосберегающих технологий, а также освоением производства высокотехнологичной наукоемкой продукции, в особенности в таких отраслях, как энергетика, электротехника, приборостроение, транспортное машиностроение, строительная индустрия, пищевая промышленность.</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ближайшие годы востребованными будут: квалифицированный рабочий персонал, квалифицированные инженерные кадры, квалифицированные управленцы с опытом работы в рыночных условиях. В связи с развитием строительства будет сохраняться потребность на специалистов строительных профессий, а с развитием информационных технологий - на разработчиков программного обеспечения, системных администраторов, аналитиков, операторов персональных компьютеров.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Удорожание трудовых ресурсов и конкуренция за их наиболее квалифицированную часть предъявляют требования к поиску современных механизмов регулирования рынка труда. Источниками компенсации сокращения предложения труда будут выступать повышение трудовой и профессиональной мобильности, профессиональной квалификации населения Свердловской области, переселение соотечественников из-за рубежа.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рамках Программы планируется оказать содействие в обустройстве и трудоустройстве на территории Свердловской области в 2013 - 2020 годах 17100 соотечественникам, из них 8650 участникам Программы и 8650 членам их семей, в том числе: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w:t>
      </w:r>
      <w:hyperlink r:id="rId38" w:history="1">
        <w:r w:rsidRPr="00290D59">
          <w:rPr>
            <w:rFonts w:ascii="Arial" w:eastAsia="Times New Roman" w:hAnsi="Arial" w:cs="Arial"/>
            <w:color w:val="00466E"/>
            <w:spacing w:val="2"/>
            <w:sz w:val="21"/>
            <w:szCs w:val="21"/>
            <w:u w:val="single"/>
            <w:lang w:eastAsia="ru-RU"/>
          </w:rPr>
          <w:t>Постановления Правительства Свердловской области 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2013 год - 300 участникам Программы и 300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2014 год - 600 участникам Программы и 600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w:t>
      </w:r>
      <w:hyperlink r:id="rId39" w:history="1">
        <w:r w:rsidRPr="00290D59">
          <w:rPr>
            <w:rFonts w:ascii="Arial" w:eastAsia="Times New Roman" w:hAnsi="Arial" w:cs="Arial"/>
            <w:color w:val="00466E"/>
            <w:spacing w:val="2"/>
            <w:sz w:val="21"/>
            <w:szCs w:val="21"/>
            <w:u w:val="single"/>
            <w:lang w:eastAsia="ru-RU"/>
          </w:rPr>
          <w:t>Постановления Правительства Свердловской области 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2015 год - 650 участникам Программы и 650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2016 год - 900 участникам Программы и 900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2017 год - 1150 участникам Программы и 1150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2018 год - 1400 участникам Программы и 1400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2019 год - 1650 участникам Программы и 1650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2020 год - 2000 участникам Программы и 2000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Из общего числа участников Программы и членов их семей предполагается, что 60 процентов, или 10260 человек, - это экономически активные граждане, которым будет оказано содействие в трудоустройстве, при необходимости в профессиональном переобучении под требования структуры спроса работодателей.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Остальным переселенцам будет обеспечен доступ к услугам дошкольного, общего и профессионального обучения на равных условиях с гражданами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Свердловской области действуют 43 центра занятости, которые оказывают населению и работодателям полный перечень услуг в соответствии с законодательством о занятости населения.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Всем участникам Программы, нуждающимся в трудоустройстве, предоставляется возможность получить в центре занятости территорий вселения следующие государственные услуги: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информирование о положении на рынке труда;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содействие в поиске подходящей работы;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участие в ярмарках вакансий и учебных рабочих мест;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услуги по профессиональной ориентации.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Участники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случае признания участников Программы в установленном порядке безработными дополнительно им будут оказываться государственные услуги, включающие в себя: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организацию общественных работ;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профессиональную подготовку, переподготовку и повышение квалификации безработных граждан;</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осуществление социальных выплат гражданам, признанным в установленном порядке безработными;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социальную адаптацию безработных граждан на рынке труда;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содействие самозанятости и обучение основам предпринимательства.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Таким образом, в Свердловской области имеются все необходимые ресурсы для обеспечения доступа к услугам по содействию занятости населения для участников Программы и членов их семей в планируемых объемах.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На 01 января 2012 года в Свердловской области осуществляли предпринимательскую </w:t>
      </w:r>
      <w:r w:rsidRPr="00290D59">
        <w:rPr>
          <w:rFonts w:ascii="Arial" w:eastAsia="Times New Roman" w:hAnsi="Arial" w:cs="Arial"/>
          <w:color w:val="2D2D2D"/>
          <w:spacing w:val="2"/>
          <w:sz w:val="21"/>
          <w:szCs w:val="21"/>
          <w:lang w:eastAsia="ru-RU"/>
        </w:rPr>
        <w:lastRenderedPageBreak/>
        <w:t>деятельность 65,6 тыс. малых и микропредприятий, зарегистрировано 124,8 тыс. индивидуальных предпринимателей.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 начало 2012 года на территории Свердловской области функционировал 61 объект инфраструктуры поддержки малого предпринимательства, в том числе Свердловский областной фонд поддержки малого предпринимательства; 42 муниципальных фонда поддержки предпринимательства; 9 информационно-консультационных центров для предпринимателей; Свердловский областной бизнес-инкубатор; 5 муниципальных бизнес-инкубаторов; Фонд содействия развитию венчурных инвестиций в малые предприятия в научно-технической сфере Свердловской области (Свердловский венчурный фонд); Автономная некоммерческая организация "Инновационный центр малого и среднего предпринимательства Свердловской области"; некоммерческая образовательная организация частное образовательное учреждение "Центр содействия предпринимательству".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Реализуется областная целевая программа "Развитие субъектов малого и среднего предпринимательства в Свердловской области" на 2011 - 2015 годы, утвержденная </w:t>
      </w:r>
      <w:hyperlink r:id="rId40" w:history="1">
        <w:r w:rsidRPr="00290D59">
          <w:rPr>
            <w:rFonts w:ascii="Arial" w:eastAsia="Times New Roman" w:hAnsi="Arial" w:cs="Arial"/>
            <w:color w:val="00466E"/>
            <w:spacing w:val="2"/>
            <w:sz w:val="21"/>
            <w:szCs w:val="21"/>
            <w:u w:val="single"/>
            <w:lang w:eastAsia="ru-RU"/>
          </w:rPr>
          <w:t>Постановлением Правительства Свердловской области от 11.10.2010 N 1483-ПП "Об утверждении областной целевой программы "Развитие субъектов малого и среднего предпринимательства в Свердловской области"</w:t>
        </w:r>
      </w:hyperlink>
      <w:r w:rsidRPr="00290D59">
        <w:rPr>
          <w:rFonts w:ascii="Arial" w:eastAsia="Times New Roman" w:hAnsi="Arial" w:cs="Arial"/>
          <w:color w:val="2D2D2D"/>
          <w:spacing w:val="2"/>
          <w:sz w:val="21"/>
          <w:szCs w:val="21"/>
          <w:lang w:eastAsia="ru-RU"/>
        </w:rPr>
        <w:t> на 2011 - 2015 годы".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Соотечественники, проживающие за рубежом, желающие переселиться в Свердловскую область, будут иметь возможность получить содействие в развитии собственного бизнеса.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3. ОЦЕНКА ВОЗМОЖНОСТИ ПОЛУЧЕНИЯ УЧАСТНИКАМИ ПРОГРАММЫ ПРОФЕССИОНАЛЬНОГО ОБРАЗОВАНИЯ, В ТОМ ЧИСЛЕ ПОСЛЕВУЗОВСКОГО И ДОПОЛНИТЕЛЬНОГО ОБРАЗОВАНИЯ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В Свердловской области функционируют 1126 государственных и муниципальных и 16 частных дневных общеобразовательных учреждений, в которых учатся 411,6 тыс. учащихся. Численность штатных педагогических работников составляет 31,9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Кроме того, имеются 40 вечерних государственных и муниципальных общеобразовательных учреждений, в которых обучаются 10,8 тыс. учащихся.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области имеются все необходимые ресурсы для обеспечения доступа к услугам общего образования для участников Программы и членов их семей в планируемых объемах.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системе профессионального образования Свердловской области действуют 18 государственных и муниципальных и 13 негосударственных высших учебных заведений (далее - вузы). Численность студентов в вузах составляет 186,234 тыс. человек, в том числе 157,036 тыс. человек - в государственных и муниципальных вузах.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системе среднего профессионального образования Свердловской области действуют 101 государственное учреждение и 9 негосударственных учреждений. Численность студентов составляет 74,456 тыс. человек, в том числе 72,115 тыс. человек - в государственных учреждениях.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В системе начального профессионального образования действуют 22 образовательных учреждения, в которых обучаются 27,097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Свердловской области имеется полная возможность обучения практически по любой специальности и профессии, востребованной на рынке труда Свердловской области.</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4. ОЦЕНКА ВОЗМОЖНОСТИ ОКАЗАНИЯ СОЦИАЛЬНОЙ ПОДДЕРЖКИ, ВРЕМЕННОГО И ПОСТОЯННОГО ЖИЛИЩНОГО ОБУСТРОЙСТВА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Всем участникам Программы и членам их семей будет обеспечен доступ к социальным услугам до принятия ими гражданства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Органы социального обеспечения в Свердловской области предоставляют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Право на получение социальных услуг во всех учреждениях социального обслуживания имеют жители Свердловской области, как граждане России, так и иностранные граждане и лица без гражданства. Предоставление мер социальной поддержки и выплата пособий и компенсаций осуществляются в соответствии с нормами действующего областного и федерального законодательства.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Свердловской области имеются все необходимые ресурсы для обеспечения доступа участников Программы и членов их семей к услугам органов социальной защиты населения.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2012 году в Свердловской области введено в эксплуатацию 1867,7 тыс. кв. метров жилья общей площади. Построено 24228 квартир (в 2011 году - 22584 квартиры).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Населением за счет собственных и заемных средств построено 682,7 тыс. кв. метров общей площади жилья, доля индивидуального жилья в общем объеме ввода составила 36,6 процента.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Средняя рыночная стоимость 1 кв. метра общей площади жилья на 01 января 2013 года составляла около 40000 рублей, но при этом она очень сильно варьируется.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Для временного расселения имеется возможность использования гостиниц и поднайма жилья у частных лиц.</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 счет средств областного бюджета участникам Программы в течение 6 месяцев предоставляются средства на частичное возмещение затрат на оплату стоимости найма жилого помещения по месту временного пребывания.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Соотечественникам, прибывающим на территорию Свердловской области в рамках проектов переселения Программы в муниципальные образования: Верхнесалдинский городской округ, "Город Каменск-Уральский", город Нижний Тагил, Полевской городской округ, дополнительно предоставляется единовременная выплата с целью их обустройства, адаптации и интеграции.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Порядок предоставления участникам Программы единовременной выплаты с целью содействия их обустройству на территории Свердловской области и порядок предоставления участникам Программы в течение 6 месяцев средств на частичное возмещение затрат на оплату стоимости найма жилого помещения по месту временного пребывания устанавливаются Правительством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связи с предоставлением дополнительных преференций участникам Программы за счет бюджета Свердловской области в случаях, предусмотренных пунктом 29 </w:t>
      </w:r>
      <w:hyperlink r:id="rId41" w:history="1">
        <w:r w:rsidRPr="00290D59">
          <w:rPr>
            <w:rFonts w:ascii="Arial" w:eastAsia="Times New Roman" w:hAnsi="Arial" w:cs="Arial"/>
            <w:color w:val="00466E"/>
            <w:spacing w:val="2"/>
            <w:sz w:val="21"/>
            <w:szCs w:val="21"/>
            <w:u w:val="single"/>
            <w:lang w:eastAsia="ru-RU"/>
          </w:rPr>
          <w:t>Государственной программы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утвержденной </w:t>
      </w:r>
      <w:hyperlink r:id="rId42" w:history="1">
        <w:r w:rsidRPr="00290D59">
          <w:rPr>
            <w:rFonts w:ascii="Arial" w:eastAsia="Times New Roman" w:hAnsi="Arial" w:cs="Arial"/>
            <w:color w:val="00466E"/>
            <w:spacing w:val="2"/>
            <w:sz w:val="21"/>
            <w:szCs w:val="21"/>
            <w:u w:val="single"/>
            <w:lang w:eastAsia="ru-RU"/>
          </w:rPr>
          <w:t>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(в редакции </w:t>
      </w:r>
      <w:hyperlink r:id="rId43" w:history="1">
        <w:r w:rsidRPr="00290D59">
          <w:rPr>
            <w:rFonts w:ascii="Arial" w:eastAsia="Times New Roman" w:hAnsi="Arial" w:cs="Arial"/>
            <w:color w:val="00466E"/>
            <w:spacing w:val="2"/>
            <w:sz w:val="21"/>
            <w:szCs w:val="21"/>
            <w:u w:val="single"/>
            <w:lang w:eastAsia="ru-RU"/>
          </w:rPr>
          <w:t>Указа Президента Российской Федерации от 14.09.2012 N 1289</w:t>
        </w:r>
      </w:hyperlink>
      <w:r w:rsidRPr="00290D59">
        <w:rPr>
          <w:rFonts w:ascii="Arial" w:eastAsia="Times New Roman" w:hAnsi="Arial" w:cs="Arial"/>
          <w:color w:val="2D2D2D"/>
          <w:spacing w:val="2"/>
          <w:sz w:val="21"/>
          <w:szCs w:val="21"/>
          <w:lang w:eastAsia="ru-RU"/>
        </w:rPr>
        <w:t>) (далее - Государственная программа): аннулирование свидетельства участника Государственной программы, добровольный отказ от статуса участника Государственной программы, выезд участника Государственной программы на постоянное место жительства из субъекта Российской Федерации, определенного свидетельством участника, ранее чем через два года со дня въезда на территорию Российской Федерации, с участника Программы взыскиваются понесенные Свердловской областью затраты в порядке, установленном Правительством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 2013 год определены показатели численности участников Программы в проектах переселения: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Верхнесалдинский городской округ - 45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муниципальное образование "Город Каменск-Уральский" - 50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город Нижний Тагил - 50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Полевской городской округ - 45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последующие годы предполагается увеличение как абсолютного числа, так и доли переселенцев в проектах переселения: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2014 год - 335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w:t>
      </w:r>
      <w:hyperlink r:id="rId44" w:history="1">
        <w:r w:rsidRPr="00290D59">
          <w:rPr>
            <w:rFonts w:ascii="Arial" w:eastAsia="Times New Roman" w:hAnsi="Arial" w:cs="Arial"/>
            <w:color w:val="00466E"/>
            <w:spacing w:val="2"/>
            <w:sz w:val="21"/>
            <w:szCs w:val="21"/>
            <w:u w:val="single"/>
            <w:lang w:eastAsia="ru-RU"/>
          </w:rPr>
          <w:t>Постановления Правительства Свердловской области 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2015 год - 369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2016 год - 525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2017 год - 675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2018 год - 830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2019 год - 985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2020 год - 1185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Предоставление участникам Программы в собственность либо аренду земельных участков для строительства индивидуальных жилых домов в соответствии со статьей 30.1 </w:t>
      </w:r>
      <w:hyperlink r:id="rId45" w:history="1">
        <w:r w:rsidRPr="00290D59">
          <w:rPr>
            <w:rFonts w:ascii="Arial" w:eastAsia="Times New Roman" w:hAnsi="Arial" w:cs="Arial"/>
            <w:color w:val="00466E"/>
            <w:spacing w:val="2"/>
            <w:sz w:val="21"/>
            <w:szCs w:val="21"/>
            <w:u w:val="single"/>
            <w:lang w:eastAsia="ru-RU"/>
          </w:rPr>
          <w:t>Земельного кодекса Российской Федерации</w:t>
        </w:r>
      </w:hyperlink>
      <w:r w:rsidRPr="00290D59">
        <w:rPr>
          <w:rFonts w:ascii="Arial" w:eastAsia="Times New Roman" w:hAnsi="Arial" w:cs="Arial"/>
          <w:color w:val="2D2D2D"/>
          <w:spacing w:val="2"/>
          <w:sz w:val="21"/>
          <w:szCs w:val="21"/>
          <w:lang w:eastAsia="ru-RU"/>
        </w:rPr>
        <w:t> возможно на торгах, за плату.</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5. ИНЫЕ ХАРАКТЕРИСТИКИ И ОЦЕНКА, УЧИТЫВАЮЩАЯ ОСОБЕННОСТИ СУБЪЕКТА РОССИЙСКОЙ ФЕДЕРАЦИИ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Всем участникам Программы и членам их семей будет обеспечен доступ к медицинским услугам, услугам в области культуры и услугам связи до принятия ими гражданства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Медицинская помощь населению оказывается в 173 больничных учреждениях на 43,1 тыс. коек. Обеспеченность больничными койками на 10 тыс. населения составляет 100,1. Число амбулаторно-поликлинических учреждений составляет 491. Мощность амбулаторно-поликлинических учреждений составляет 121,1 тыс. посещений в смену. Обеспеченность амбулаторно-поликлинической помощью на 10 тыс. населения составляет 281,8. Число фельдшерско-акушерских пунктов - 597.</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Численность врачей всех специальностей - 19,6 тыс. человек, или 45,4 на 10 тыс. населения, численность среднего медицинского персонала - 48,1 тыс. человек, или 111,6 на 10 тыс. населения.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Свердловской области имеются возможности для оказания всех видов медицинской помощи, а также для трудоустройства врачей в лечебно-профилактические учреждения.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До получения полисов обязательного медицинского страхования участникам Программы и членам их семей предоставляется медицинское обслуживание в рамках Территориальной программы государственных гарантий бесплатного оказания гражданам медицинской помощи в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За счет средств областного бюджета участникам Программы и членам их семей предоставляются средства по возмещению стоимости затрат на прохождение первичного медицинского освидетельствования для оформления правового статуса. Порядок предоставления участникам Программы и членам их семей средств по возмещению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определяется Правительством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Свердловской области имеются ресурсы для обеспечения доступа к услугам в сфере культуры и досуга для участников Программы и членов их семей в планируемых объемах.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 территории области функционируют 922 библиотеки с библиотечным фондом в количестве 18095 тыс. экземпляров. Библиотечный фонд на 1000 человек составляет 4200 экземпляров. Количество пользователей - 1222,5 тыс. человек. Действуют 17 профессиональных театров. Число посещений составило 1124 тысяч, или 261 на 1000 человек населения. Работают 902 учреждения культурно-досугового типа, в том числе 710 в сельской местности. Функционируют 95 музеев, число посещений в них составило 1679 тысяч, или 390 на 1000 человек населения.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Екатеринбурге расположены станции международной и междугородной телефонной и телеграфной связи. Все районные центры имеют выход на автоматическую междугородную связь. Расширяется зона действия сотовой связи в малонаселенных и удаленных районах Свердловской области, улучшается покрытие на междугородних трассах. В Свердловской области имеются все возможности для обеспечения внутригородских транспортных перемещений и обеспечения услугами почтовой, телефонной, телематической связи участников Программы и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системе дошкольного образования Свердловской области функционируют 1457 учреждений. Количество мест в учреждениях дошкольного образования составляет 192,4 тысяч. Обеспеченность дошкольными образовательными учреждениями составляет 700 мест на 1000 детей дошкольного возраста. Доля детей дошкольного возраста, стоящих в очереди на устройство в детские дошкольные учреждения, составляет около 20 процентов и постоянно сокращается.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Участникам Программы и членам их семей будет обеспечен доступ к услугам дошкольного образования на равных условиях с гражданами Российской Федерации на условиях существующей очередности приема детей в дошкольные учреждения.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Оценка готовности территорий вселения к приему переселенцев представлена в таблице 2 и в приложении N 5 к Программе.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 2</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lastRenderedPageBreak/>
        <w:t>ОЦЕНКА ГОТОВНОСТИ ТЕРРИТОРИЙ ВСЕЛЕНИЯ К ПРИЕМУ ПЕРЕСЕЛЕНЦЕВ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31"/>
        <w:gridCol w:w="1813"/>
        <w:gridCol w:w="642"/>
        <w:gridCol w:w="1070"/>
        <w:gridCol w:w="1685"/>
        <w:gridCol w:w="1494"/>
        <w:gridCol w:w="1030"/>
        <w:gridCol w:w="1090"/>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color w:val="2D2D2D"/>
                <w:spacing w:val="2"/>
                <w:sz w:val="21"/>
                <w:szCs w:val="21"/>
                <w:lang w:eastAsia="ru-RU"/>
              </w:rPr>
            </w:pPr>
          </w:p>
        </w:tc>
        <w:tc>
          <w:tcPr>
            <w:tcW w:w="3511"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221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2587"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показателя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Единица измерения</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Значение показателя по территориям вселения</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Верхнесалдинский городской округ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Муниципальное образование "Город Каменск-Уральский"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город Нижний Тагил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Полевской городской округ</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Общая численность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населения на 01.01.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Естественный(ая)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141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434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854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141 &lt;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прирост (&gt;)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192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387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821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 &gt;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(убыль (&lt;))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191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313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 &lt;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Миграционный(ая)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345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362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846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 &lt;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прирост (убыль)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426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1102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1637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 &lt;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525 &lt;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709 &lt;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612 &lt;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 &lt;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Удельный вес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трудоспособного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Удельный вес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87,3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занятых в экономике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в общей численности </w:t>
            </w:r>
            <w:r w:rsidRPr="00290D59">
              <w:rPr>
                <w:rFonts w:ascii="Times New Roman" w:eastAsia="Times New Roman" w:hAnsi="Times New Roman" w:cs="Times New Roman"/>
                <w:color w:val="2D2D2D"/>
                <w:sz w:val="21"/>
                <w:szCs w:val="21"/>
                <w:lang w:eastAsia="ru-RU"/>
              </w:rPr>
              <w:lastRenderedPageBreak/>
              <w:t>трудоспособного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89,1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Общая численность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9151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15770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3159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безработных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1883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2357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методологии МОТ)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6447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общей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безработицы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 методологии МОТ)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граждан,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зарегистрированных в органах службы занятости в качестве безработных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регистрируемой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безработицы</w:t>
            </w:r>
            <w:r w:rsidRPr="00290D59">
              <w:rPr>
                <w:rFonts w:ascii="Times New Roman" w:eastAsia="Times New Roman" w:hAnsi="Times New Roman" w:cs="Times New Roman"/>
                <w:color w:val="2D2D2D"/>
                <w:sz w:val="21"/>
                <w:szCs w:val="21"/>
                <w:lang w:eastAsia="ru-RU"/>
              </w:rPr>
              <w:br/>
              <w:t>от экономически</w:t>
            </w:r>
          </w:p>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активного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0,71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0,70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Напряженность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 рынке труда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(число безработных на одну вакансию)</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привлеченных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иностранных работников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Прожиточный минимум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рублей</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5631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для трудоспособного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6493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населения Свердловской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7091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жилья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кв.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среднем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 одного жителя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постоянного жилья для приема переселенцев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2010 2011 2012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кв. м</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для приема переселенцев жилье не выделялось</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временного жилья для приема переселенцев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2010 2011 2012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кв. м</w:t>
            </w:r>
          </w:p>
        </w:tc>
        <w:tc>
          <w:tcPr>
            <w:tcW w:w="794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для приема переселенцев жилье не выделялось</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мест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515,7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учреждениях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522,0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дошкольного образования на 1 тыс. детей дошкольного возраста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537,6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Бюджетные доходы -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719386,0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3897023,9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6361760,0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1056131,0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1083790,0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3253989,0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6723525,4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1337784,0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789164,0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3440491,0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6378196,0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1356169,0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Бюджетные расходы -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667416,0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4330686,6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6374602,0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1055513,0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1106665,0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3797703,4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6741661,1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1395602,0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тыс. рублей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796342,0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3772494,2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6818050,5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1382023,0</w:t>
            </w:r>
          </w:p>
        </w:tc>
      </w:tr>
    </w:tbl>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К числу основных рисков реализации Программы относятся: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безработица среди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жилищная необустроенность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неготовность принимающего сообщества к приезду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несоответствие реальной квалификации или деятельности участника Программы квалификации или деятельности, указанным в заявлении соотечественника;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выезд участников Программы из территории вселения ранее чем через два года;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нежелание участников Программы трудоустраиваться на предварительно подобранные рабочие места;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фактическая заработная плата участников Программы ниже предварительно заявленной работодателем;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8) 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9) необходимость социальной и трудовой адаптации, рост межнациональной напряженности на территории вселения;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10) изменение санитарно-эпидемиологической обстановки вследствие переселения людей из-за рубежа;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11) ухудшение криминогенной обстановки вследствие социальных дистанций между постоянными жителями и приезжими.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Оценка факторов риска реализации Программы и меры управления рисками приведены в разделе 5 Программы.</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Подраздел 2. ЭКОНОМИКО-ГЕОГРАФИЧЕСКОЕ ПОЛОЖЕНИЕ СВЕРДЛОВСКОЙ ОБЛАСТИ, РЕАЛИЗАЦИЯ ПРИОРИТЕТНЫХ ИНВЕСТИЦИОННЫХ ПРОЕКТОВ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Свердловская область - крупная экономически развитая территория России с высоким уровнем деловой, культурной и общественной активности, один из наиболее перспективных субъектов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Свердловская область находится на границе двух географических и экономических зон России - европейской и азиатской. Протяженность территории с запада на восток - около 560 километров, с севера на юг - около 660 километров. Площадь территории составляет 194,3 тыс. кв. километров. Через область проходят транзитно-транспортные пути, которые идут из западной части России в азиатские районы, а также пересекают область в меридиональном направлении - с севера на юг.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Свердловская область граничит: на северо-западе - с Республикой Коми, на западе - с Республикой Башкортостан, на юге - с Челябинской областью, на юго-востоке - с Курганской </w:t>
      </w:r>
      <w:r w:rsidRPr="00290D59">
        <w:rPr>
          <w:rFonts w:ascii="Arial" w:eastAsia="Times New Roman" w:hAnsi="Arial" w:cs="Arial"/>
          <w:color w:val="2D2D2D"/>
          <w:spacing w:val="2"/>
          <w:sz w:val="21"/>
          <w:szCs w:val="21"/>
          <w:lang w:eastAsia="ru-RU"/>
        </w:rPr>
        <w:lastRenderedPageBreak/>
        <w:t>областью, на востоке - с Тюменской областью, на северо-востоке - с Ханты-Мансийским автономным округом - Югра.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численности населения Свердловская область занимает пятое место среди субъектов Российской Федерации. Средняя плотность населения области составляет 22,6 человека на 1 кв. километр.</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итогам Всероссийской переписи населения 2010 года численность жителей Свердловской области составляла 4307,6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наиболее крупных городах Свердловской области на 01 января 2010 года численность населения составляла: в Екатеринбурге - 1343,8 тыс. человек, в Нижнем Тагиле - 366,7 тыс. человек, в Каменске-Уральском - 179,0 тыс. человек, в Первоуральске - 134,4 тыс. человек, в Асбесте - 101,8 тыс. человек, в Серове - 99,9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 территории Свердловской области образованы 93 муниципальных образования: 67 городских округов, 5 муниципальных районов, 5 городских поселений и 16 сельских поселений.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Всего на территории области расположены 47 городов, 27 поселков городского типа, 1840 сельских населенных пунктов.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Основой роста экономики области является мощный производственный комплекс. Свердловская область - один из немногих промышленно развитых регионов России с многопрофильной специализацией. Уровень концентрации промышленного производства на территории Свердловской области в четыре раза превышает среднероссийские показатели.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Ключевые производственные объекты Свердловской области располагаются вдоль Уральского хребта, образуя треугольник с основанием на юге области. Основными промышленными узлами можно считать Екатеринбургскую, Первоуральскую агломерации с примыкающим Каменск-Уральским узлом, Горнозаводский промышленный узел, сформировавшийся вокруг Нижнего Тагила, и участок от Верхотурья до Ивделя.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Екатеринбург - административный центр Уральского федерального округа, один из крупнейших городов России.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Екатеринбург имеет мощный промышленный, транспортно-логистический, научный и историко-культурный потенциал и играет важную роль в экономической и политической жизни Урала и всей страны.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Свердловская область относится к числу старейших горнодобывающих регионов России, сохраняя при этом статус одного из крупнейших в России и мире регионов по величине разведанных и прогнозируемых запасов полезных ископаемых. Это предопределило интенсивное развитие целого ряда базовых отраслей промышленности (черной и цветной металлургии, строительной индустрии, химической, золотодобывающей, ювелирной промышленности и некоторых других).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Высокий промышленный потенциал и наличие богатых и разнообразных природных ресурсов являются привлекательными для переселения соотечественников факторами.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национальному составу Свердловская область может быть отнесена к числу этнически однородных территорий - почти 90 процентов населения области составляют русские. Наиболее многочисленны (после русских) этнические группы коренных народов Урала и Урало-Поволжья как тюркоязычных - татар, башкир, казахов, так и угро-финских - марийцев, удмуртов, мордвы, чувашей, коми. Значительны также и группы населения славянских и европейских национальностей: украинцев, белорусов, немцев, греков, как правило, являющихся русскоязычными.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 последние десятилетия уменьшилась доля населения ранее заметных немецкой и еврейской общин из-за эмиграции на историческую родину.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области зарегистрированы и действуют 12 общественных организаций - национально-культурных автономий. Сосуществование в Свердловской области многонационального населения (со значительным преобладанием русского) протекает в целом без эксцессов, поскольку большинство этносов имеют права и возможности на национальную, культурную и религиозную автономию. Стабильность межэтнических процессов можно отнести к числу привлекательных моментов для переселения соотечественников.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Для реализации целей структурной политики Свердловской области и строительства, реконструкции, технического перевооружения объектов в промышленности, сельском хозяйстве, имеющих общеобластное значение, в Свердловской области разрабатывается и реализуется ряд инвестиционных программ. Их особенностью является привлечение в качестве источников финансирования средств предприятий.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области поддерживается развитие отраслей с высокой добавленной стоимостью - стройиндустрии, фармацевтической промышленности и предприятий лесопромышленного комплекса.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Приоритетными направлениями инвестиционных проектов в среднесрочной перспективе являются модернизация реального сектора экономики и развитие инженерной инфраструктуры: строительство и модернизация автомобильных дорог, инфраструктуры электроэнергетики, газораспределительной сети на территории области. Основным источником финансирования данных инвестиционных проектов являются государственные инвестиции.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Доля государственных источников финансирования в общем объеме инвестиций составляет около 10 процентов от общего объема инвестиционных ресурсов, осваиваемых в экономике Свердловской области. Однако их влияние на развитие региона является определяющим.</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Приоритетные направления бюджетных инвестиций связаны с:</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реализацией мероприятий по газификации городов и населенных пунктов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2) созданием областных центров новейших медицинских технологий и строительством муниципальных больниц и поликлиник;</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мероприятиями по замене ветхих, аварийных школьных зданий;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созданием инженерно обустроенных земельных участков для жилищной застройки; наращиванием объемов жилищного строительства в целях обеспечения жильем ветеранов, инвалидов, молодежи, граждан из числа детей-сирот, малоимущих граждан; мероприятиями по ликвидации аварийного жилищного фонда;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социальным обустройством сельских населенных пунктов.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Инвестиционная деятельность в производственной сфере будет в значительной степени связана с реконструкцией и техническим перевооружением действующих производств, заменой основных фондов на новой технической основе, внедрением высокотехнологичных производств, обеспечивающих выпуск современной конкурентоспособной продукции.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Специфика области - "срединное" экономико-географическое положение между европейской и азиатской частями страны, что позволяет Свердловской области стать крупным транспортно-логистическим узлом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Межрегиональным проектом федерального значения является создание мультимодального Евро-Азиатского международного транспортно-логистического центра в городе Екатеринбурге как главного регионального грузоперерабатывающего комплекса Уральского федерального округа. Данный проект также наполовину реализован в настоящее время.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Мировой опыт показывает, что инвестиции в транспортную инфраструктуру создают возможности для развития всех отраслей экономики, дают дополнительные рабочие места, способствуют повышению деловой активности в регионе. Кроме того, динамичное экономическое развитие Свердловской области объективно требует эффективной организации транспортных потоков как на дорогах федерального значения, так и на объездах крупных городов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Обществом с ограниченной ответственностью "Уральские локомотивы" продолжаются работы по расширению производства инновационных грузовых электровозов постоянного тока, отвечающих всем современным требованиям. Кроме того, предприятием начата работа по освоению производства электропоездов "Ласточка" совместно с компанией "Сименс". Проект имеет стратегическое значение в развитии железнодорожного машиностроения России.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Из-за многократно возросшего парка личного и общественного автомобильного транспорта исчерпана пропускная способность основных магистралей города и затруднена транспортная связь центра города Екатеринбурга с его промышленными и спальными районами. Решить проблему массовых пассажирских перевозок возможно только за счет дальнейшего развития сети метрополитена.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Строительство микрорайона "Академический" в городе Екатеринбурге - первого проекта комплексного освоения территории компании "Ренова-СтройГруп". Это крупнейший строительный проект в России и Европе. Новый район станет органичной частью </w:t>
      </w:r>
      <w:r w:rsidRPr="00290D59">
        <w:rPr>
          <w:rFonts w:ascii="Arial" w:eastAsia="Times New Roman" w:hAnsi="Arial" w:cs="Arial"/>
          <w:color w:val="2D2D2D"/>
          <w:spacing w:val="2"/>
          <w:sz w:val="21"/>
          <w:szCs w:val="21"/>
          <w:lang w:eastAsia="ru-RU"/>
        </w:rPr>
        <w:lastRenderedPageBreak/>
        <w:t>мегаполиса и сосредоточит в себе большое количество жилья, коммерческих объектов, торговой и офисной недвижимости, образовательных и медицинских учреждений, спортивных и культурно-досуговых центров.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Строительство нового района, в котором будут проживать около 325 тыс. человек, будет осуществляться до 2025 года на площади 1300 га. В районе планируется построить более 13 млн. кв. метров недвижимости, из них 9 млн. кв. метров жилья и 4,2 млн. кв. метров социальной и коммерческой недвижимости. В нем расположатся знаковые для Екатеринбурга объекты - крупнейший торгово-развлекательный центр, бизнес-парк, конгресс-холл.</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Общая прогнозная потребность в дополнительном привлечении персонала для реализации инвестиционных проектов в 2013 - 2020 годах приведена в таблице 3.</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 3</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ПРОГНОЗНАЯ ПОТРЕБНОСТЬ В ДОПОЛНИТЕЛЬНОМ ПРИВЛЕЧЕНИИ ПЕРСОНАЛА ДЛЯ РЕАЛИЗАЦИИ ИНВЕСТИЦИОННЫХ ПРОЕКТОВ СВЕРДЛОВСКОЙ ОБЛАСТИ В 2013 - 2020 ГОДАХ</w:t>
      </w:r>
    </w:p>
    <w:tbl>
      <w:tblPr>
        <w:tblW w:w="0" w:type="auto"/>
        <w:tblCellMar>
          <w:left w:w="0" w:type="dxa"/>
          <w:right w:w="0" w:type="dxa"/>
        </w:tblCellMar>
        <w:tblLook w:val="04A0" w:firstRow="1" w:lastRow="0" w:firstColumn="1" w:lastColumn="0" w:noHBand="0" w:noVBand="1"/>
      </w:tblPr>
      <w:tblGrid>
        <w:gridCol w:w="3796"/>
        <w:gridCol w:w="1913"/>
        <w:gridCol w:w="3646"/>
      </w:tblGrid>
      <w:tr w:rsidR="00290D59" w:rsidRPr="00290D59" w:rsidTr="00290D59">
        <w:trPr>
          <w:trHeight w:val="15"/>
        </w:trPr>
        <w:tc>
          <w:tcPr>
            <w:tcW w:w="4250" w:type="dxa"/>
            <w:hideMark/>
          </w:tcPr>
          <w:p w:rsidR="00290D59" w:rsidRPr="00290D59" w:rsidRDefault="00290D59" w:rsidP="00290D59">
            <w:pPr>
              <w:spacing w:after="0" w:line="240" w:lineRule="auto"/>
              <w:rPr>
                <w:rFonts w:ascii="Arial" w:eastAsia="Times New Roman" w:hAnsi="Arial" w:cs="Arial"/>
                <w:b/>
                <w:bCs/>
                <w:color w:val="242424"/>
                <w:spacing w:val="2"/>
                <w:sz w:val="23"/>
                <w:szCs w:val="23"/>
                <w:lang w:eastAsia="ru-RU"/>
              </w:rPr>
            </w:pPr>
          </w:p>
        </w:tc>
        <w:tc>
          <w:tcPr>
            <w:tcW w:w="203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4250"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Категория персонала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человек</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оплаты труда в ценах 2012 года, тыс. рублей</w:t>
            </w: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Руководители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45 - 100</w:t>
            </w: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Специалисты, служащие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23 - 60</w:t>
            </w: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Рабочие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55000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15 - 40</w:t>
            </w: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Обслуживающий персонал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25000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12 - 25</w:t>
            </w:r>
          </w:p>
        </w:tc>
      </w:tr>
      <w:tr w:rsidR="00290D59" w:rsidRPr="00290D59" w:rsidTr="00290D5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113600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r>
    </w:tbl>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На территориях проектов переселения Свердловской области реализуются инвестиционные проекты, включенные в Перечень приоритетных инвестиционных проектов в Уральском федеральном округе (таблица 4).</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 4</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ИНВЕСТИЦИОННЫЕ ПРОЕКТЫ, ВКЛЮЧЕННЫЕ В ПЕРЕЧЕНЬ ПРИОРИТЕТНЫХ ИНВЕСТИЦИОННЫХ ПРОЕКТОВ В УРАЛЬСКОМ ФЕДЕРАЛЬНОМ ОКРУГЕ</w:t>
      </w:r>
    </w:p>
    <w:tbl>
      <w:tblPr>
        <w:tblW w:w="0" w:type="auto"/>
        <w:tblCellMar>
          <w:left w:w="0" w:type="dxa"/>
          <w:right w:w="0" w:type="dxa"/>
        </w:tblCellMar>
        <w:tblLook w:val="04A0" w:firstRow="1" w:lastRow="0" w:firstColumn="1" w:lastColumn="0" w:noHBand="0" w:noVBand="1"/>
      </w:tblPr>
      <w:tblGrid>
        <w:gridCol w:w="647"/>
        <w:gridCol w:w="2900"/>
        <w:gridCol w:w="2601"/>
        <w:gridCol w:w="1618"/>
        <w:gridCol w:w="1589"/>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4C4C4C"/>
                <w:spacing w:val="2"/>
                <w:sz w:val="29"/>
                <w:szCs w:val="29"/>
                <w:lang w:eastAsia="ru-RU"/>
              </w:rPr>
            </w:pPr>
          </w:p>
        </w:tc>
        <w:tc>
          <w:tcPr>
            <w:tcW w:w="4066"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3511"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203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проекта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Инициатор проекта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Сроки реализации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инвестиций, млн. рублей</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Создание на территории Верхнесалдинского городского округа особой экономической зоны промышленно-производственного типа "Титановая долина"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Правительство Свердловской области, открытое акционерное общество "Особая экономическая зона Титановая долина", город Екатеринбург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2010 - 2059 годы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21313,5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Создание химического кластера на базе открытого акционерного общества "Уралхимпласт". Подпроекты:</w:t>
            </w:r>
            <w:r w:rsidRPr="00290D59">
              <w:rPr>
                <w:rFonts w:ascii="Times New Roman" w:eastAsia="Times New Roman" w:hAnsi="Times New Roman" w:cs="Times New Roman"/>
                <w:color w:val="2D2D2D"/>
                <w:sz w:val="21"/>
                <w:szCs w:val="21"/>
                <w:lang w:eastAsia="ru-RU"/>
              </w:rPr>
              <w:br/>
              <w:t>1) реконструкция биологических очистных сооружений;</w:t>
            </w:r>
            <w:r w:rsidRPr="00290D59">
              <w:rPr>
                <w:rFonts w:ascii="Times New Roman" w:eastAsia="Times New Roman" w:hAnsi="Times New Roman" w:cs="Times New Roman"/>
                <w:color w:val="2D2D2D"/>
                <w:sz w:val="21"/>
                <w:szCs w:val="21"/>
                <w:lang w:eastAsia="ru-RU"/>
              </w:rPr>
              <w:br/>
              <w:t>2) строительство газохимического комплекса по производству метанола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открытое акционерное общество "Уралхимпласт", город Нижний Тагил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2010 - 2015 годы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14000,0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Создание трубного кластера на территории открытого акционерного общества "Синарский трубный завод"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открытое акционерное общество "Трубная металлургическая компания", город Москва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2007 - 2015 годы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4140,4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Реконструкция трубопрокатного производства в открытом акционерном обществе "Северский трубный завод"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открытое акционерное общество "Трубная металлургическая компания", город Москва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2007 - 2015 годы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13598,6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Строительство прокатного комплекса мощностью 166 тыс. тонн в год крупногабаритного проката из алюминиевых сплавов в открытом акционерном обществе "Каменск-Уральский металлургический завод"</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открытое акционерное общество "Каменск-Уральский металлургический завод", город Каменск-Уральский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2010 - 2016 годы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23000,0</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Раздел 2. ЦЕЛИ, ЗАДАЧИ, СРОКИ И ПОКАЗАТЕЛИ ДОСТИЖЕНИЯ ЦЕЛЕЙ И РЕШЕНИЯ ЗАДАЧ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Целями реализации Программы являются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Для реализации указанных целей необходимо решение следующих основных задач:</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 xml:space="preserve">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w:t>
      </w:r>
      <w:r w:rsidRPr="00290D59">
        <w:rPr>
          <w:rFonts w:ascii="Arial" w:eastAsia="Times New Roman" w:hAnsi="Arial" w:cs="Arial"/>
          <w:color w:val="2D2D2D"/>
          <w:spacing w:val="2"/>
          <w:sz w:val="21"/>
          <w:szCs w:val="21"/>
          <w:lang w:eastAsia="ru-RU"/>
        </w:rPr>
        <w:lastRenderedPageBreak/>
        <w:t>за рубежом, в Свердловскую область для постоянного проживания, быстрого их включения в трудовые и социальные связи;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 числу целевых показателей эффективности реализации Программы относятся: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территориях вселения;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доля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доля участников Программы, занятых трудовой деятельностью, включая открывших собственный бизнес, от числа прибывших участников Программы на конец отчетного периода;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доля участников Программы, получивших единовременную выплату на обустройство, в том числе жилищное, в период адаптации на территории вселения, от общего числа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количество проведенных презентаций Программы в странах проживания соотечественников - потенциальных участников Программы (ежегодно).</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Перечень целевых показателей носит открытый характер и предусматривает возможность корректировки в случае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Информация о планируемых значениях показателей приведена в приложении N 1 к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Конечные ожидаемые результаты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вселение на территорию Свердловской области 17100 соотечественников, из них 8650 участников Программы и 8650 членов их семей, в том числе по годам:</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w:t>
      </w:r>
      <w:hyperlink r:id="rId46" w:history="1">
        <w:r w:rsidRPr="00290D59">
          <w:rPr>
            <w:rFonts w:ascii="Arial" w:eastAsia="Times New Roman" w:hAnsi="Arial" w:cs="Arial"/>
            <w:color w:val="00466E"/>
            <w:spacing w:val="2"/>
            <w:sz w:val="21"/>
            <w:szCs w:val="21"/>
            <w:u w:val="single"/>
            <w:lang w:eastAsia="ru-RU"/>
          </w:rPr>
          <w:t>Постановления Правительства Свердловской области 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2013 год - 300 участников Программы и 300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2014 год - 600 участникам Программы и 600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w:t>
      </w:r>
      <w:hyperlink r:id="rId47" w:history="1">
        <w:r w:rsidRPr="00290D59">
          <w:rPr>
            <w:rFonts w:ascii="Arial" w:eastAsia="Times New Roman" w:hAnsi="Arial" w:cs="Arial"/>
            <w:color w:val="00466E"/>
            <w:spacing w:val="2"/>
            <w:sz w:val="21"/>
            <w:szCs w:val="21"/>
            <w:u w:val="single"/>
            <w:lang w:eastAsia="ru-RU"/>
          </w:rPr>
          <w:t>Постановления Правительства Свердловской области 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2015 год - 650 участников Программы и 650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2016 год - 900 участников Программы и 900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2017 год - 1150 участников Программы и 1150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2018 год - 1400 участников Программы и 1400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2019 год - 1650 участников Программы и 1650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2020 год - 2000 участников Программы и 2000 членов их семей;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доля участников Программы, занятых трудовой деятельностью, включая открывших собственный бизнес, от числа прибывших участников Программы на конец реализации Программы - не менее 90 процентов;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 - не менее 15 процентов;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увеличение доли экономически активных участников Программы, получивших положительные заключения на переселение на территорию Свердловской области, имеющих высшее и среднее профессиональное образование, в общем количестве участников Программы, получивших положительные заключения на переселение, до 85 процентов;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снижение потребности Свердловской области в дополнительном привлечении трудовых ресурсов на 10260 человек за 2013 - 2020 годы;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обеспечение 100 процентов охвата участников Программы и членов их семей, нуждающихся в социальной поддержке, мерами социально-экономической поддержки и государственными услугами;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поддержание доли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предоставлением им временного жилья и оказания содействия в жилищном обустройстве, в общем размере расходов бюджета Свердловской области на реализацию предусмотренных Программой мероприятий, не менее 70 процентов.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Раздел 3. СИСТЕМА МЕРОПРИЯТИЙ ПО РЕАЛИЗАЦИИ ПРОГРАММЫ</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lastRenderedPageBreak/>
        <w:t>Подраздел 1. ОСНОВНЫЕ МЕРОПРИЯТИЯ ПО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Основные мероприятия Программы направлены на решение соответствующих задач Программы. Перечень основных мероприятий Программы с указанием сроков их реализации, ожидаемых результатов и рисков их неисполнения приведен в приложении N 2 к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1. Совершенствование нормативного правового обеспечения реализации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рамках данного основного мероприятия планируется подготовить и принять нормативные правовые акты Правительства Свердловской области по:</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внесению изменений в состав и порядок работы межведомственной комиссии по реализации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определению порядков предоставления дополнительных мер поддержки участникам Программы и членам их семей: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для оформления правового статуса на территории вселения; единовременной выплаты с целью содействия их обустройству на территории Свердловской области и средств на частичное возмещение затрат на оплату стоимости найма жилого помещения по месту временного пребывания.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Данное мероприятие позволит создать нормативно-правовую базу для организации процесса переселения в Свердловскую область соотечественников, проживающих за рубежом, а также их обустройства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Полный перечень нормативных правовых актов Свердловской области, необходимых для реализации Программы, приведен в приложении N 3 к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2. Информационное обеспечение реализации Программы.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разработка презентации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презентация Программы в зарубежных странах с наибольшим миграционным потенциалом;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3) разработка и вручение соотечественникам памятки участника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освещение Программы, возможностей и условий участия в Программе в средствах массовой информации;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размещение информации о Программе на официальных интернет-сайтах Правительства Свердловской области, Департамента по труду и занятости населения Свердловской области, Управления Федеральной миграционной службы по Свердловской области, администраций муниципальных образований территорий вселения соотечественников;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подготовка видеоролика о возможности переселения соотечественников на территорию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организация мониторинга и размещения в Интернете, в том числе на портале Автоматизированная информационная система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вышеуказанных мероприятий позволит повысить миграционную привлекательность Свердловской области и информированность соотечественников об условиях участия в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3. Аналитическое и организационное обеспечение реализации Программы.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оценка уровня обеспеченности трудовыми ресурсами Свердловской области в целом и в разрезе муниципальных образований;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проведение мониторинга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организация работы межведомственной комиссии по реализации Программы Свердловской области по оказанию содействия добровольному переселению в Российскую Федерацию соотечественников из-за рубежа.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мероприятия позволит проводить анализ реализации Программы, на основе которого вносить при необходимости корректировки в Программу, организовать скоординированную работу всех органов исполнительной власти, а также муниципальных образований по приему и обустройству переселенцев.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4. Социальное обеспечение и оказание медицинской помощи участникам Программы и членам их семей.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социальное обеспечение и социальная поддержка лиц, переселившихся в Свердловскую область, в соответствии с законодательством Российской Федерации и Свердловской области об адресной социальной и материальной помощи;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2) предоставление участникам Программы и членам их семей дополнительной меры поддержки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для оформления правового статуса на территории вселения;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предоставление участникам Программы и членам их семей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в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данных мероприятий позволит сохранить стабильную санитарно-эпидемиологическую обстановку в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5. Оказание содействия временному и постоянному жилищному обустройству.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содействие в предоставлении за счет муниципальных образований или работодателей жилых помещений по месту работы переселившегося соотечественника.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Данное мероприятие будет способствовать жилищному обустройству участников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предоставление участникам Программы, прибывающим на территорию Свердловской области в рамках проектов переселения Программы, единовременной выплаты с целью их обустройства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Мероприятие направлено на стимулирование процесса переселения на территории муниципальных образований, где реализуются инвестиционные проекты, имеющие общенациональное значение;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предоставление участникам Программы средств на частичное возмещение затрат на оплату стоимости найма жилого помещения по месту временного пребывания. В случае предоставления жилых помещений за счет муниципальных образований или работодателей возмещение затрат не производится.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мероприятия позволит оказать поддержку участникам Программы в жилищном обустройстве на территории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содействие приобретению участниками Программы жилья для постоянного проживания: по ипотечному и иным видам кредитов, займов, ссуд; в порядке долевого или индивидуального строительства; при покупке жилья соотечественниками на собственные средства.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Мероприятие направлено на содействие в жилищном обустройстве приехавших соотечественников путем вовлечения их в программы ипотечного кредитования, долевого и индивидуального строительства;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5) предоставление компенсаций расходов на оплату жилого помещения и коммунальных услуг отдельным категориям граждан в соответствии с законодательством Российской Федерации 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Данное мероприятие позволит оказать меры социальной поддержки льготным категориям граждан.</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6. Социокультурная адаптация переселяющихся соотечественников в принимающее сообщество.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обеспечение доступности областных государственных учреждений культуры Свердловской области для всех категорий граждан, включая участников Программы и членов их семей;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комплектование областных государственных библиотек Свердловской области изданиями, направленными на формирование толерантного сознания, профилактику ксенофобии, национальной и религиозной нетерпимости;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проведение традиционного областного праздника "День народов Среднего Урала";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предоставление участникам Программы и членам их семей возможности участия в мероприятиях социально-культурного проекта "Семейный экспресс выходного дня "Мы едем в Екатеринбург";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организация и проведение мониторинга информационной и общественной ситуации по Программе;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организация семинаров для передачи информации нормативно-правового и познавательного характера, необходимой для интеграции в российское и региональное сообщество, в том числе культурной интеграции;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предоставление информационных, консультационных, юридических услуг, в том числе через общественные организации, центры комплексной поддержки мигрантов;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8) пропаганда толерантного отношения к переселенцам среди населения Свердловской области через средства массовой информации;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9) вовлечение представителей общественных организаций в реализацию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мероприятий по социокультурной адаптации соотечественников направлена на создание условий для социально-трудовой и психологической адаптации соотечественников, повышение уровня толерантности по отношению к соотечественникам со стороны принимающего сообщества, а также на привлечение некоммерческих организаций к реализации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7. Содействие в получении образовательных услуг.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доведение перечня образовательных учреждений, находящихся на территории Свердловской области, до соотечественников, проживающих за рубежом, через размещение информации в АИС "Соотечественники", а также предоставление информации в представительства Федеральной миграционной службы за рубежом.</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Данное мероприятие направлено на предоставление соотечественникам, проживающим за рубежом, полной и объективной информации о возможности получения образовательных услуг участниками Программы и членами их семей;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оказание участникам Программы и членам их семей образовательных услуг в детских дошкольных образовательных учреждениях в порядке, установленном законодательством Российской Федерации 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мероприятия позволит предоставить детям участников Программы возможность получения среднего образования и места в дошкольных образовательных учреждениях, что будет способствовать скорейшему вовлечению участников Программы и членов их семей в трудовые отношения;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оказание участникам 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мероприятия позволит предоставить участникам Программы и членам их семей возможность получения начального, среднего профессионального образования, а также дополнительного профессионального образования и повышения квалификации.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8. Оказание содействия в трудоустройстве и занятости участникам Программы и членам их семей.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подбор вакантных рабочих мест для участников Программы на этапе подготовки соотечественников, проживающих за рубежом, к переселению в Свердловскую область;</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формирование и постоянное обновление банка данных о вакантных и вновь создаваемых рабочих местах.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мероприятий 1 и 2 позволит повысить информированность соотечественников о возможности трудоустройства на территории Свердловской области с целью содействия в осознанном выборе соотечественниками территории вселения;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предоставление государственной услуги по содействию в поиске подходящей работы участникам Программы и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случае наличия у соотечественника, прибывшего на территорию Свердловской области, трудностей с трудоустройством на ранее выбранное рабочее место, реализация мероприятия позволит подобрать участникам Программы иные варианты трудоустройства;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оказание государственных услуг по психологической поддержке и социальной адаптации участникам Программы и членам их семей при наличии статуса безработного гражданина.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мероприятия направлена на повышение уровня социально-трудовой и психологической адаптации соотечественников;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оказание государственной услуги по профессиональной подготовке, переподготовке, повышению квалификации участников Программы и членов их семей при наличии статуса безработного гражданина.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Данное мероприятие позволит содействовать повышению профессионально-</w:t>
      </w:r>
      <w:r w:rsidRPr="00290D59">
        <w:rPr>
          <w:rFonts w:ascii="Arial" w:eastAsia="Times New Roman" w:hAnsi="Arial" w:cs="Arial"/>
          <w:color w:val="2D2D2D"/>
          <w:spacing w:val="2"/>
          <w:sz w:val="21"/>
          <w:szCs w:val="21"/>
          <w:lang w:eastAsia="ru-RU"/>
        </w:rPr>
        <w:lastRenderedPageBreak/>
        <w:t>квалификационного уровня соотечественников и их востребованности на рынке труда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оказание государственных услуг по содействию самозанятости участникам Программы и членам их семей при наличии статуса безработного гражданина.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Данное мероприятие позволит обеспечить занятость соотечественников, выбравших в качестве варианта трудоустройства занятие самозанятостью, в соответствии с их предпринимательским потенциалом;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оказание государственных услуг по временному трудоустройству участникам Программы и членам их семей;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8) оказание государственной услуги по участию в ярмарках вакансий и учебных рабочих мест;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9) оказание государственной услуги по организации общественных работ.</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случае наличия у соотечественника, прибывшего на территорию Свердловской области, трудностей с трудоустройством на ранее выбранное рабочее место, реализация мероприятий 7 - 9 позволит подобрать участникам Программы иные варианты трудоустройства временного характера.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Основное мероприятие 9. Оказание поддержки участникам Программы в осуществлении малого и среднего предпринимательства. В рамках данного мероприятия предусматривается: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разработка сборников информационно-методических материалов, направленных на повышение конкурентоспособности, развитие предпринимательских способностей на основе практического подхода к бизнесу;</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организация и проведение семинаров и консультирования участников Программы и членов их семей по участию в программах развития малого бизнеса, реализуемых в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мероприятий 1 и 2 направлена на оказание поддержки соотечественникам в открытии собственного дела.</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Подраздел 2. МЕРЫ ГОСУДАРСТВЕННОГО РЕГУЛИРОВАНИЯ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Правительство Свердловской области осуществляет координацию выполнения Программы с основными направлениями и приоритетами государственной политики Российской Федерации, обеспечивает создание условий для ее реализации. Реализация Программы осуществляется исполнительными органами государственной власти Свердловской области совместно с территориальными органами федеральных органов исполнительной власти.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Уполномоченным органом является Департамент по труду и занятости населения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Уполномоченный орган осуществляет текущее управление Программой. Основными функциями уполномоченного органа, ответственного за реализацию Программы, являются: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организация работы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координация деятельности и организация взаимодействия исполнителей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осуществление мониторинга хода исполнения мероприятий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внесение на рассмотрение Правительства Свердловской области предложений по мерам, обеспечивающим реализацию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проведение информационно-разъяснительной работы, направленной на снижение рисков от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организация разработки памятки участника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организация и проведение совместно с Управлением Федеральной миграционной службы по Свердловской области работы по согласованию заявлений потенциальных участников Программы и подготовка проекта заключения о готовности принять переселяющегося соотечественника и членов его семьи.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Соисполнителями Программы являются администрации муниципальных образований, определенных в качестве территорий вселения в Свердловской области (далее - администрации муниципальных образований), а также Управление Федеральной миграционной службы по Свердловской области, подразделения которого принимают и проверяют документы для регистрации и постановки соотечественников на учет при переселении из-за рубежа.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качестве участников Программы выступают также работодатели, привлекающие соотечественников в качестве рабочей силы.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целях осуществления общей координации реализации Программы и контроля за ходом ее выполнения функционирует межведомственная комиссия по оказанию содействия добровольному переселению в Свердловскую область соотечественников, проживающих за рубежом (далее - межведомственная комиссия).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Состав и Положение о межведомственной комиссии утверждены </w:t>
      </w:r>
      <w:hyperlink r:id="rId48" w:history="1">
        <w:r w:rsidRPr="00290D59">
          <w:rPr>
            <w:rFonts w:ascii="Arial" w:eastAsia="Times New Roman" w:hAnsi="Arial" w:cs="Arial"/>
            <w:color w:val="00466E"/>
            <w:spacing w:val="2"/>
            <w:sz w:val="21"/>
            <w:szCs w:val="21"/>
            <w:u w:val="single"/>
            <w:lang w:eastAsia="ru-RU"/>
          </w:rPr>
          <w:t>Постановлением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целях обеспечения общественного контроля за процессом переселения соотечественников, соблюдением прав соотечественников, переселившихся в Свердловскую область в рамках реализации Программы, функционируют общественные организации.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Организационный механизм реализации Программы представляет собой деятельность государственных органов и иных организаций по управлению реализацией Программы и обеспечению организации работы по приему и обустройству переселяющихся соотечественников.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Организация работы по приему и обустройству переселяющихся соотечественников в Свердловскую область начинается с подготовки к прибытию переселенца на территорию региона. Осуществляется она совместно с Управлением Федеральной миграционной службы по Свердловской области, Департаментом по труду и занятости населения Свердловской области, исполнительными органами государственной власти Свердловской области, администрациями муниципальных образований.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Свердловской области приведен в приложении N 6 к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Территорией вселения определена вся территория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Также определены четыре проекта переселения, на территориях муниципальных образований которых изменение численности населения по итогам года имеет отрицательное значение на протяжении последних трех лет, а также реализуются экономические и инвестиционные проекты, имеющие общенациональное значение: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Верхнесалдинский городской округ;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муниципальное образование "Город Каменск-Уральский";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город Нижний Тагил;</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Полевской городской округ.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Для остальных муниципальных образований определены как территориальные, так и отраслевые приоритеты для приема участников Программы в соответствии с реальной социально-экономической ситуацией в разрезе муниципальных образований.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 числу территориальных приоритетов для переселения соотечественников определены муниципальные образования с наибольшим уровнем занятости местного населения, где уровень занятости превышает среднеобластной, с выделением среди них муниципальных образований с наибольшим числом специальностей и профессий, по которым число вакансий превышает число безработных.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 числу отраслевых приоритетов отнесены виды экономической деятельности, где наблюдается наибольшее соотношение числа вакансий к числу безработных за период 2009 - 2012 годов, а также наибольший средний возраст занятых в половозрастной структуре занятого населения. Это следующие виды экономической деятельности: обрабатывающие производства, строительство, транспорт и связь, гостиницы и рестораны, наука, здравоохранение, образование.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Уполномоченным органом проводится постоянный структурный анализ потребности в специалистах с учетом возможности привлечения рабочей силы из числа местного населения, мигрантов и переселенцев.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Функции по учету желающих добровольно выехать в Российскую Федерацию, углубленному разъяснению содержания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Программы и проведению других мероприятий, обеспечивающих их переселение, возложены на представительства или представителей Федеральной миграционной службы за рубежом, а также осуществляются дипломатическими представительствами и консульскими учреждениями Российской Федерации, временными группами, создаваемыми из числа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В отношении соотечественников, постоянно или временно проживающих на законном основании на территории Российской Федерации в Свердловской области, функции по учету, углубленному разъяснению содержания Программы и предоставляемых в ее рамках возможностей, подготовке их регистрации в качестве участников Программы, оформлению свидетельства участника Программы осуществляются территориальными органами Управления Федеральной миграционной службы по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Администрациями муниципальных образований осуществляется анализ возможности приема переселенцев с точки зрения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каждом муниципальном образовании, в которое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будет рассматривать и согласовывать поступающие заявления соотечественников, желающих переселиться на территорию данного муниципального образования.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После получения уполномоченным органом заявлений соотечественников, выразивших желание переехать в Свердловскую область, уполномоченный орган направляет заявление соотечественника в администрацию муниципального образования территории вселения для проведения анализа возможности приема и подготовки заключения.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 муниципального образования совместно с центром занятости и иными территориальными органами готовит заключение, в котором наряду с другими сведениями отражается возможность приема переселенцев с точки зрения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Заключение направляется в уполномоченный орган для дальнейшего согласования.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Уполномоченный орган на основании заключения администрации муниципального образования территории вселения готовит заключение о возможности участия соотечественника в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 числу оснований несоответствия кандидатуры соотечественника для выдачи свидетельства участника Государственной программы относятся следующие: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участник Программы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гражданам Российской Федерации;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участник Программы финансирует или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участник Программы в течение пяти лет, предшествовавших дню подачи заявления о выдаче свидетельства участника Государственной программы, подвергался административному выдворению за пределы Российской Федерации либо депортации;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участник Программы представляет поддельные или подложные документы либо сообщает о себе заведомо ложные сведения;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участник Программы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участник Программы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w:t>
      </w:r>
      <w:hyperlink r:id="rId49" w:history="1">
        <w:r w:rsidRPr="00290D59">
          <w:rPr>
            <w:rFonts w:ascii="Arial" w:eastAsia="Times New Roman" w:hAnsi="Arial" w:cs="Arial"/>
            <w:color w:val="00466E"/>
            <w:spacing w:val="2"/>
            <w:sz w:val="21"/>
            <w:szCs w:val="21"/>
            <w:u w:val="single"/>
            <w:lang w:eastAsia="ru-RU"/>
          </w:rPr>
          <w:t>Уголовным кодексом Российской Федерации</w:t>
        </w:r>
      </w:hyperlink>
      <w:r w:rsidRPr="00290D59">
        <w:rPr>
          <w:rFonts w:ascii="Arial" w:eastAsia="Times New Roman" w:hAnsi="Arial" w:cs="Arial"/>
          <w:color w:val="2D2D2D"/>
          <w:spacing w:val="2"/>
          <w:sz w:val="21"/>
          <w:szCs w:val="21"/>
          <w:lang w:eastAsia="ru-RU"/>
        </w:rPr>
        <w:t>;</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участник Программы неоднократно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прекурсоров, растений, содержащих наркотические средства либо их прекурсоры, а также их частей, содержащих наркотические средства или психотропные вещества либо их прекурсоры;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8) участник Программы имеет разрешение на временное проживание и не осуществляет трудовую деятельность на территории Российской Федерации более 1 года;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9) участник Программы является длительно (более 3 лет) не работающим трудоспособным гражданином (для граждан, приезжающих из-за рубежа);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10) участник Программы имеет специальность и (или) профессию, не востребованную на рынке труда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11) участник Программы, желающий заняться предпринимательской деятельностью, не имеет проекта бизнес-плана.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случае выявления в ходе первичного медицинского освидетельствования у участников Программы и членов их семей инфекционных заболеваний, предусмотренных </w:t>
      </w:r>
      <w:hyperlink r:id="rId50" w:history="1">
        <w:r w:rsidRPr="00290D59">
          <w:rPr>
            <w:rFonts w:ascii="Arial" w:eastAsia="Times New Roman" w:hAnsi="Arial" w:cs="Arial"/>
            <w:color w:val="00466E"/>
            <w:spacing w:val="2"/>
            <w:sz w:val="21"/>
            <w:szCs w:val="21"/>
            <w:u w:val="single"/>
            <w:lang w:eastAsia="ru-RU"/>
          </w:rPr>
          <w:t xml:space="preserve">Перечнем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w:t>
        </w:r>
        <w:r w:rsidRPr="00290D59">
          <w:rPr>
            <w:rFonts w:ascii="Arial" w:eastAsia="Times New Roman" w:hAnsi="Arial" w:cs="Arial"/>
            <w:color w:val="00466E"/>
            <w:spacing w:val="2"/>
            <w:sz w:val="21"/>
            <w:szCs w:val="21"/>
            <w:u w:val="single"/>
            <w:lang w:eastAsia="ru-RU"/>
          </w:rPr>
          <w:lastRenderedPageBreak/>
          <w:t>разрешения на работу в Российской Федерации</w:t>
        </w:r>
      </w:hyperlink>
      <w:r w:rsidRPr="00290D59">
        <w:rPr>
          <w:rFonts w:ascii="Arial" w:eastAsia="Times New Roman" w:hAnsi="Arial" w:cs="Arial"/>
          <w:color w:val="2D2D2D"/>
          <w:spacing w:val="2"/>
          <w:sz w:val="21"/>
          <w:szCs w:val="21"/>
          <w:lang w:eastAsia="ru-RU"/>
        </w:rPr>
        <w:t>, утвержденным </w:t>
      </w:r>
      <w:hyperlink r:id="rId51" w:history="1">
        <w:r w:rsidRPr="00290D59">
          <w:rPr>
            <w:rFonts w:ascii="Arial" w:eastAsia="Times New Roman" w:hAnsi="Arial" w:cs="Arial"/>
            <w:color w:val="00466E"/>
            <w:spacing w:val="2"/>
            <w:sz w:val="21"/>
            <w:szCs w:val="21"/>
            <w:u w:val="single"/>
            <w:lang w:eastAsia="ru-RU"/>
          </w:rPr>
          <w:t>Постановлением Правительства Российской Федерации от 02.04.2003 N 188</w:t>
        </w:r>
      </w:hyperlink>
      <w:r w:rsidRPr="00290D59">
        <w:rPr>
          <w:rFonts w:ascii="Arial" w:eastAsia="Times New Roman" w:hAnsi="Arial" w:cs="Arial"/>
          <w:color w:val="2D2D2D"/>
          <w:spacing w:val="2"/>
          <w:sz w:val="21"/>
          <w:szCs w:val="21"/>
          <w:lang w:eastAsia="ru-RU"/>
        </w:rPr>
        <w:t>, осуществляются мероприятия в соответствии с Приказом Министерства здравоохранения Свердловской области от 12.05.2012 N 527-п "О совершенствовании системы организации медицинского освидетельствования иностранных граждан и лиц без гражданства и подготовки документов по принятию решения о нежелательности пребывания (проживания) иностранного гражданина или лица без гражданства в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Лица, выбравшие территорией вселения Свердловскую область, после получения свидетельства участника Государственной программы в зарубежном государстве либо в Свердловской области (в соответствии с </w:t>
      </w:r>
      <w:hyperlink r:id="rId52" w:history="1">
        <w:r w:rsidRPr="00290D59">
          <w:rPr>
            <w:rFonts w:ascii="Arial" w:eastAsia="Times New Roman" w:hAnsi="Arial" w:cs="Arial"/>
            <w:color w:val="00466E"/>
            <w:spacing w:val="2"/>
            <w:sz w:val="21"/>
            <w:szCs w:val="21"/>
            <w:u w:val="single"/>
            <w:lang w:eastAsia="ru-RU"/>
          </w:rPr>
          <w:t>Положением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hyperlink>
      <w:r w:rsidRPr="00290D59">
        <w:rPr>
          <w:rFonts w:ascii="Arial" w:eastAsia="Times New Roman" w:hAnsi="Arial" w:cs="Arial"/>
          <w:color w:val="2D2D2D"/>
          <w:spacing w:val="2"/>
          <w:sz w:val="21"/>
          <w:szCs w:val="21"/>
          <w:lang w:eastAsia="ru-RU"/>
        </w:rPr>
        <w:t>, утвержденным </w:t>
      </w:r>
      <w:hyperlink r:id="rId53" w:history="1">
        <w:r w:rsidRPr="00290D59">
          <w:rPr>
            <w:rFonts w:ascii="Arial" w:eastAsia="Times New Roman" w:hAnsi="Arial" w:cs="Arial"/>
            <w:color w:val="00466E"/>
            <w:spacing w:val="2"/>
            <w:sz w:val="21"/>
            <w:szCs w:val="21"/>
            <w:u w:val="single"/>
            <w:lang w:eastAsia="ru-RU"/>
          </w:rPr>
          <w:t>Постановлением Правительства Российской Федерации от 15.07.2010 N 528 "Об утверждении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о внесении изменений в Постановление Правительства Российской Федерации от 28 декабря 2006 года N 817"</w:t>
        </w:r>
      </w:hyperlink>
      <w:r w:rsidRPr="00290D59">
        <w:rPr>
          <w:rFonts w:ascii="Arial" w:eastAsia="Times New Roman" w:hAnsi="Arial" w:cs="Arial"/>
          <w:color w:val="2D2D2D"/>
          <w:spacing w:val="2"/>
          <w:sz w:val="21"/>
          <w:szCs w:val="21"/>
          <w:lang w:eastAsia="ru-RU"/>
        </w:rPr>
        <w:t>) незамедлительно и заблаговременно (посредством телефонной связи) информируют администрацию муниципального образования территории вселения о дате и времени прибытия в Свердловскую область, количестве прибывающих, а также договариваются о способах связи по прибытии.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день прибытия участника Программы на территорию муниципального образования администрация муниципального образования обеспечивает встречу участника Программы и членов его семьи, доставку до места временного пребывания, их поселение в месте временного пребывания на территории вселения, постановку на учет в качестве участников Программы для консультационной, юридической и другой помощи в обустройстве, содействии трудоустройству, наблюдение за ходом переселения и обустройства.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Администрациями муниципальных образований территорий вселения также реализуются следующие мероприятия: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социальная и профессиональная адаптация переселенцев;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содействие в приобретении жилья и выделении земельных участков для индивидуального строительства;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предоставление участникам Программы и членам их семей гарантированного объема государственных услуг;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возмещение расходов по оплате жилищно-коммунальных услуг для льготных категорий.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Координацию по реализации Программы в муниципальном образовании осуществляет территориальное подразделение Управления Федеральной миграционной службы по Свердловской области на территории вселения.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В течение всего периода реализации Программы исполнительные органы государственной власти Свердловской области во взаимодействии с федеральными органами </w:t>
      </w:r>
      <w:r w:rsidRPr="00290D59">
        <w:rPr>
          <w:rFonts w:ascii="Arial" w:eastAsia="Times New Roman" w:hAnsi="Arial" w:cs="Arial"/>
          <w:color w:val="2D2D2D"/>
          <w:spacing w:val="2"/>
          <w:sz w:val="21"/>
          <w:szCs w:val="21"/>
          <w:lang w:eastAsia="ru-RU"/>
        </w:rPr>
        <w:lastRenderedPageBreak/>
        <w:t>исполнительной власти, федеральными государственными учреждениями и органами местного самоуправления территорий вселения обеспечивают:</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оказание помощи переселенцам по размещению в общежитиях, гостиницах, по участию в программах ипотечного кредитования;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предоставление медицинской помощи в государственных и муниципальных учреждениях здравоохранения Свердловской области, оказание которой осуществляется при наличии полисов обязательного медицинского страхования, до их получения участниками Программы и членами их семей в рамках Территориальной программы государственных гарантий бесплатного оказания гражданам медицинской помощи в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социальную поддержку отдельных категорий соотечественников;</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предоставление переселенцам и членам их семей образовательных услуг;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оказание услуг по трудоустройству;</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предоставление социально-психологических консультаций на базе учреждений социального обслуживания населения и общественных организаций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обеспечение переселенцам доступа к услугам социокультурных комплексов, спортивных сооружений, услуг связи.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Программой предусмотрен следующий экономический механизм:</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предоставление участнику Программы и членам его семьи социальных услуг и мер социальной поддержки, услуг здравоохранения, образования, содействия занятости, жилищно-коммунального хозяйства в рамках текущего финансирования;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предоставление за счет средств областного бюджета и средств субсидии федерального бюджета дополнительных гарантий и мер социальной поддержки участникам Программы и членам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08.10.2013 N 1220-ПП)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Программой предусмотрено взаимодействие исполнительных органов государственной власти Свердловской области, органов местного самоуправления территорий вселения с некоммерческими организациями: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предоставление информационных, консультационных, юридических услуг;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вовлечение представителей общественных организаций в реализацию Программы.</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Раздел 4. ОБЪЕМЫ ФИНАНСОВЫХ РЕСУРСОВ НА РЕАЛИЗАЦИЮ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Информация об объемах финансовых ресурсов на реализацию основных мероприятий Программы в период с 2013 по 2020 год приведена в приложении N 4 к Программе.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Расходы областного бюджета за счет текущего финансирования предусмотрены для участников Программы и членов их семей на 2013 год в размере 1548,0 тыс. рублей на реализацию следующих мероприятий: предоставление мер социальной поддержки, обеспечение детей местами в детских дошкольных и средних образовательных учреждениях, обеспечение услугами учреждений профессионального образования на территории области, возмещение расходов по оплате жилищно-коммунальных услуг для </w:t>
      </w:r>
      <w:r w:rsidRPr="00290D59">
        <w:rPr>
          <w:rFonts w:ascii="Arial" w:eastAsia="Times New Roman" w:hAnsi="Arial" w:cs="Arial"/>
          <w:color w:val="2D2D2D"/>
          <w:spacing w:val="2"/>
          <w:sz w:val="21"/>
          <w:szCs w:val="21"/>
          <w:lang w:eastAsia="ru-RU"/>
        </w:rPr>
        <w:lastRenderedPageBreak/>
        <w:t>льготных категорий.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Объем средств, необходимый на реализацию мероприятий Программы, предусматривающих предоставление дополнительных гарантий соотечественникам, определен на 2013 год с учетом следующих данных:</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 количество участников Программы - 300 человек и 300 членов их семей, из них 190 человек переселяются в рамках проектов переселения;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размер средств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участникам Программы и членам их семей установлен в объеме 1800 рублей на одного человека исходя из установленных Министерством здравоохранения Свердловской области рекомендуемых цен на медицинские услуги;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 размер единовременной выплаты участникам Программы, прибывающим в рамках проектов переселения, составляет 10000 рублей;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выплаты участникам Программы на частичное возмещение затрат на оплату стоимости найма жилого помещения по месту временного пребывания в размере 50 процентов от фактической стоимости, но не более 1000 рублей ежемесячно в течение 6 месяцев;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5) затраты на мероприятия по информационному обеспечению реализации Программы составляют 336,4 тыс. рублей, в том числе 136,4 тыс. рублей за счет средств субсидии из федерального бюджета. Размер установлен исходя из средней стоимости публикации 1 печатной полосы текста в специальном региональном выпуске "Российской газеты", выходящем и распространяющемся в странах ближнего зарубежья (50 тыс. рублей), и планируемого объема публикаций (5 - 6 печатных полос текста) и стоимости подготовки и размещения в средствах массовой информации видеофильма о возможности переселения соотечественников на территорию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Объем затрат в 2013 году на реализацию мероприятий Программы, предусматривающих предоставление дополнительных гарантий соотечественникам, составит 600 человек x 1800 рублей + 190 человек x 10000 рублей + 300 человек x 1000 рублей x 6 месяцев = 4780,0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Всего в 2013 году расходы на реализацию Программы составят 6664,4 тыс. рублей, в том числе на предоставление дополнительных гарантий соотечественникам в сумме 4780,0 тыс. рублей за счет средств, предусмотренных в областном бюджете по главным распорядителям бюджетных средств, и средств субсидии из федерального бюджета.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Объемы финансирования на период с 2014 по 2020 год с учетом изменения численности участников Программы и коэффициентов инфляции, установленных Постановлением Правительства Свердловской области от 11.10.2012 N 1108-ПП "О прогнозе социально-экономического развития Свердловской области на 2013 - 2015 годы" и Сценарными условиями долгосрочного прогноза социально-экономического развития Российской Федерации до 2030 года, опубликованными на официальном сайте Министерства экономического развития Российской Федерации, составят:</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2014 год - 12675,6 тыс. рублей, в том числе на предоставление дополнительных гарантий соотечественникам в сумме 9565,5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Постановлений Правительства Свердловской области от 16.12.2013 N 1528-ПП, </w:t>
      </w:r>
      <w:hyperlink r:id="rId54" w:history="1">
        <w:r w:rsidRPr="00290D59">
          <w:rPr>
            <w:rFonts w:ascii="Arial" w:eastAsia="Times New Roman" w:hAnsi="Arial" w:cs="Arial"/>
            <w:color w:val="00466E"/>
            <w:spacing w:val="2"/>
            <w:sz w:val="21"/>
            <w:szCs w:val="21"/>
            <w:u w:val="single"/>
            <w:lang w:eastAsia="ru-RU"/>
          </w:rPr>
          <w:t>от 18.06.2014 N 518-ПП</w:t>
        </w:r>
      </w:hyperlink>
      <w:r w:rsidRPr="00290D59">
        <w:rPr>
          <w:rFonts w:ascii="Arial" w:eastAsia="Times New Roman" w:hAnsi="Arial" w:cs="Arial"/>
          <w:color w:val="2D2D2D"/>
          <w:spacing w:val="2"/>
          <w:sz w:val="21"/>
          <w:szCs w:val="21"/>
          <w:lang w:eastAsia="ru-RU"/>
        </w:rPr>
        <w:t>, </w:t>
      </w:r>
      <w:hyperlink r:id="rId55" w:history="1">
        <w:r w:rsidRPr="00290D59">
          <w:rPr>
            <w:rFonts w:ascii="Arial" w:eastAsia="Times New Roman" w:hAnsi="Arial" w:cs="Arial"/>
            <w:color w:val="00466E"/>
            <w:spacing w:val="2"/>
            <w:sz w:val="21"/>
            <w:szCs w:val="21"/>
            <w:u w:val="single"/>
            <w:lang w:eastAsia="ru-RU"/>
          </w:rPr>
          <w:t>от 12.11.2014 N 993-ПП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2015 год - 12427,6 тыс. рублей, в том числе на предоставление дополнительных гарантий соотечественникам в сумме 8291,1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Постановлений Правительства Свердловской области от 16.12.2013 N 1528-ПП, </w:t>
      </w:r>
      <w:hyperlink r:id="rId56"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2016 год - 15815,7 тыс. рублей, в том числе на предоставление дополнительных гарантий соотечественникам в сумме 9905,5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Постановлений Правительства Свердловской области от 16.12.2013 N 1528-ПП, </w:t>
      </w:r>
      <w:hyperlink r:id="rId57"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2017 год - 14472,4 тыс. рублей, в том числе на предоставление дополнительных гарантий соотечественникам в сумме 6672,2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Постановлений Правительства Свердловской области от 16.12.2013 N 1528-ПП, </w:t>
      </w:r>
      <w:hyperlink r:id="rId58"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2018 год - 37704,1 тыс. рублей, в том числе на предоставление дополнительных гарантий соотечественникам в сумме 27588,1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2019 год - 46437,0 тыс. рублей, в том числе на предоставление дополнительных гарантий соотечественникам в сумме 34035,0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2020 год - 58244,0 тыс. рублей, в том числе на предоставление дополнительных гарантий </w:t>
      </w:r>
      <w:r w:rsidRPr="00290D59">
        <w:rPr>
          <w:rFonts w:ascii="Arial" w:eastAsia="Times New Roman" w:hAnsi="Arial" w:cs="Arial"/>
          <w:color w:val="2D2D2D"/>
          <w:spacing w:val="2"/>
          <w:sz w:val="21"/>
          <w:szCs w:val="21"/>
          <w:lang w:eastAsia="ru-RU"/>
        </w:rPr>
        <w:lastRenderedPageBreak/>
        <w:t>соотечественникам в сумме 42864,0 тыс. рублей.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Реализация мероприятий Программы, предусматривающих предоставление дополнительных гарантий соотечественникам, планируется за счет средств из областного бюджета, а также за счет средств субсидии из федерального бюджета.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08.10.2013 N 1220-ПП)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Абзац исключен. - Постановление Правительства Свердловской области от 08.10.2013 N 1220-ПП.</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Раздел 5. ОЦЕНКА ПЛАНИРУЕМОЙ ЭФФЕКТИВНОСТИ И РИСКИ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Эффективность реализации Программы характеризуется достижением значений целевых показателей за счет четкой организации выполнения и контроля исполнения программных мероприятий.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Оценка эффективности будет производиться ежегодно путем соотнесения фактически достигнутых показателей и значений целевых показателей, установленных Программой.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Анализ предполагаемых рисков реализации Программы и возможностей их снижения приведен в таблице 5.</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 5</w:t>
      </w:r>
    </w:p>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АНАЛИЗ ПРЕДПОЛАГАЕМЫХ РИСКОВ РЕАЛИЗАЦИИ ПРОГРАММЫ И ВОЗМОЖНОСТЕЙ ИХ СНИЖЕНИЯ</w:t>
      </w:r>
    </w:p>
    <w:tbl>
      <w:tblPr>
        <w:tblW w:w="0" w:type="auto"/>
        <w:tblCellMar>
          <w:left w:w="0" w:type="dxa"/>
          <w:right w:w="0" w:type="dxa"/>
        </w:tblCellMar>
        <w:tblLook w:val="04A0" w:firstRow="1" w:lastRow="0" w:firstColumn="1" w:lastColumn="0" w:noHBand="0" w:noVBand="1"/>
      </w:tblPr>
      <w:tblGrid>
        <w:gridCol w:w="700"/>
        <w:gridCol w:w="3316"/>
        <w:gridCol w:w="5339"/>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4C4C4C"/>
                <w:spacing w:val="2"/>
                <w:sz w:val="29"/>
                <w:szCs w:val="29"/>
                <w:lang w:eastAsia="ru-RU"/>
              </w:rPr>
            </w:pPr>
          </w:p>
        </w:tc>
        <w:tc>
          <w:tcPr>
            <w:tcW w:w="3696"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609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рисков</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Меры управления рисками</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Безработица среди участников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широкий спектр приложения труда в инвестиционных проектах территорий вселения, значительно превышающий количество переселенцев, которых необходимо трудоустроить;</w:t>
            </w:r>
            <w:r w:rsidRPr="00290D59">
              <w:rPr>
                <w:rFonts w:ascii="Times New Roman" w:eastAsia="Times New Roman" w:hAnsi="Times New Roman" w:cs="Times New Roman"/>
                <w:color w:val="2D2D2D"/>
                <w:sz w:val="21"/>
                <w:szCs w:val="21"/>
                <w:lang w:eastAsia="ru-RU"/>
              </w:rPr>
              <w:br/>
              <w:t>2) возможность трудоустройства на другие вакансии, имеющиеся в банке данных центра занятости;</w:t>
            </w:r>
            <w:r w:rsidRPr="00290D59">
              <w:rPr>
                <w:rFonts w:ascii="Times New Roman" w:eastAsia="Times New Roman" w:hAnsi="Times New Roman" w:cs="Times New Roman"/>
                <w:color w:val="2D2D2D"/>
                <w:sz w:val="21"/>
                <w:szCs w:val="21"/>
                <w:lang w:eastAsia="ru-RU"/>
              </w:rPr>
              <w:br/>
              <w:t>3) оказание содействия в организации собственного бизнеса;</w:t>
            </w:r>
            <w:r w:rsidRPr="00290D59">
              <w:rPr>
                <w:rFonts w:ascii="Times New Roman" w:eastAsia="Times New Roman" w:hAnsi="Times New Roman" w:cs="Times New Roman"/>
                <w:color w:val="2D2D2D"/>
                <w:sz w:val="21"/>
                <w:szCs w:val="21"/>
                <w:lang w:eastAsia="ru-RU"/>
              </w:rPr>
              <w:br/>
              <w:t>4) оказание содействия в переобучении по специальностям и профессиям, востребованным на рынке труда Свердловской области;</w:t>
            </w:r>
            <w:r w:rsidRPr="00290D59">
              <w:rPr>
                <w:rFonts w:ascii="Times New Roman" w:eastAsia="Times New Roman" w:hAnsi="Times New Roman" w:cs="Times New Roman"/>
                <w:color w:val="2D2D2D"/>
                <w:sz w:val="21"/>
                <w:szCs w:val="21"/>
                <w:lang w:eastAsia="ru-RU"/>
              </w:rPr>
              <w:br/>
            </w:r>
            <w:r w:rsidRPr="00290D59">
              <w:rPr>
                <w:rFonts w:ascii="Times New Roman" w:eastAsia="Times New Roman" w:hAnsi="Times New Roman" w:cs="Times New Roman"/>
                <w:color w:val="2D2D2D"/>
                <w:sz w:val="21"/>
                <w:szCs w:val="21"/>
                <w:lang w:eastAsia="ru-RU"/>
              </w:rPr>
              <w:lastRenderedPageBreak/>
              <w:t>5) возможность приезда участника Программы отдельно от семьи и найма на работу с испытательным сроком (до 3 месяцев), с последующим вызовом семьи;</w:t>
            </w:r>
            <w:r w:rsidRPr="00290D59">
              <w:rPr>
                <w:rFonts w:ascii="Times New Roman" w:eastAsia="Times New Roman" w:hAnsi="Times New Roman" w:cs="Times New Roman"/>
                <w:color w:val="2D2D2D"/>
                <w:sz w:val="21"/>
                <w:szCs w:val="21"/>
                <w:lang w:eastAsia="ru-RU"/>
              </w:rPr>
              <w:br/>
              <w:t>6) регулярное расширение количества вакантных рабочих мест, заявленных работодателями в центры занятости;</w:t>
            </w:r>
            <w:r w:rsidRPr="00290D59">
              <w:rPr>
                <w:rFonts w:ascii="Times New Roman" w:eastAsia="Times New Roman" w:hAnsi="Times New Roman" w:cs="Times New Roman"/>
                <w:color w:val="2D2D2D"/>
                <w:sz w:val="21"/>
                <w:szCs w:val="21"/>
                <w:lang w:eastAsia="ru-RU"/>
              </w:rPr>
              <w:br/>
              <w:t>7) согласование вопросов по трудоустройству с потенциальным работодателем; 8) подготовка заключения о возможности переселения соотечественника с учетом тщательной проработки потребностей рынка труда территории вселения</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Жилищная необустроенность участников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обязательное оповещение переселенцев через официальные информационные сообщения и памятки об условиях временного найма и стоимости проживания, условиях приобретения постоянного жилья;</w:t>
            </w:r>
            <w:r w:rsidRPr="00290D59">
              <w:rPr>
                <w:rFonts w:ascii="Times New Roman" w:eastAsia="Times New Roman" w:hAnsi="Times New Roman" w:cs="Times New Roman"/>
                <w:color w:val="2D2D2D"/>
                <w:sz w:val="21"/>
                <w:szCs w:val="21"/>
                <w:lang w:eastAsia="ru-RU"/>
              </w:rPr>
              <w:br/>
              <w:t>2) вовлечение переселенцев в программы ипотечного кредитования жилья, а также другие программы с учетом финансовых возможностей соотечественников;</w:t>
            </w:r>
            <w:r w:rsidRPr="00290D59">
              <w:rPr>
                <w:rFonts w:ascii="Times New Roman" w:eastAsia="Times New Roman" w:hAnsi="Times New Roman" w:cs="Times New Roman"/>
                <w:color w:val="2D2D2D"/>
                <w:sz w:val="21"/>
                <w:szCs w:val="21"/>
                <w:lang w:eastAsia="ru-RU"/>
              </w:rPr>
              <w:br/>
              <w:t>3) предоставление дополнительных гарантий на жилищное обустройство</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Неготовность принимающего сообщества к приезду участников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организация разъяснительной работы о целях и задачах Программы в принимающем сообществе для формирования толерантного отношения к участникам Программы и членам их семей;</w:t>
            </w:r>
            <w:r w:rsidRPr="00290D59">
              <w:rPr>
                <w:rFonts w:ascii="Times New Roman" w:eastAsia="Times New Roman" w:hAnsi="Times New Roman" w:cs="Times New Roman"/>
                <w:color w:val="2D2D2D"/>
                <w:sz w:val="21"/>
                <w:szCs w:val="21"/>
                <w:lang w:eastAsia="ru-RU"/>
              </w:rPr>
              <w:br/>
              <w:t>2) проведение мероприятий по социокультурной адаптации переселенцев</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Несоответствие реальной квалификации или деятельности участника Программы квалификации или деятельности, указанным в заявлении соотечественника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наличие в Программе критериев отбора соотечественников по профессионально-квалификационному признаку;</w:t>
            </w:r>
            <w:r w:rsidRPr="00290D59">
              <w:rPr>
                <w:rFonts w:ascii="Times New Roman" w:eastAsia="Times New Roman" w:hAnsi="Times New Roman" w:cs="Times New Roman"/>
                <w:color w:val="2D2D2D"/>
                <w:sz w:val="21"/>
                <w:szCs w:val="21"/>
                <w:lang w:eastAsia="ru-RU"/>
              </w:rPr>
              <w:br/>
              <w:t>2) оказание содействия в переобучении по специальностям и профессиям, востребованным на рынке труда Свердловской области</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Выезд участников Программы из территории вселения ранее чем через два года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миграционной привлекательности Свердловской области для переселенцев-соотечественников:</w:t>
            </w:r>
            <w:r w:rsidRPr="00290D59">
              <w:rPr>
                <w:rFonts w:ascii="Times New Roman" w:eastAsia="Times New Roman" w:hAnsi="Times New Roman" w:cs="Times New Roman"/>
                <w:color w:val="2D2D2D"/>
                <w:sz w:val="21"/>
                <w:szCs w:val="21"/>
                <w:lang w:eastAsia="ru-RU"/>
              </w:rPr>
              <w:br/>
              <w:t>регулярное повышение среднедушевых доходов;</w:t>
            </w:r>
            <w:r w:rsidRPr="00290D59">
              <w:rPr>
                <w:rFonts w:ascii="Times New Roman" w:eastAsia="Times New Roman" w:hAnsi="Times New Roman" w:cs="Times New Roman"/>
                <w:color w:val="2D2D2D"/>
                <w:sz w:val="21"/>
                <w:szCs w:val="21"/>
                <w:lang w:eastAsia="ru-RU"/>
              </w:rPr>
              <w:br/>
              <w:t>снижение социальной и криминогенной напряженности в обществе;</w:t>
            </w:r>
            <w:r w:rsidRPr="00290D59">
              <w:rPr>
                <w:rFonts w:ascii="Times New Roman" w:eastAsia="Times New Roman" w:hAnsi="Times New Roman" w:cs="Times New Roman"/>
                <w:color w:val="2D2D2D"/>
                <w:sz w:val="21"/>
                <w:szCs w:val="21"/>
                <w:lang w:eastAsia="ru-RU"/>
              </w:rPr>
              <w:br/>
              <w:t>наличие привлекательных вакансий на рынке труда;</w:t>
            </w:r>
            <w:r w:rsidRPr="00290D59">
              <w:rPr>
                <w:rFonts w:ascii="Times New Roman" w:eastAsia="Times New Roman" w:hAnsi="Times New Roman" w:cs="Times New Roman"/>
                <w:color w:val="2D2D2D"/>
                <w:sz w:val="21"/>
                <w:szCs w:val="21"/>
                <w:lang w:eastAsia="ru-RU"/>
              </w:rPr>
              <w:br/>
              <w:t>развитие толерантности коренного населения к соотечественникам из-за рубежа</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Нежелание участников Программы трудоустраиваться </w:t>
            </w:r>
            <w:r w:rsidRPr="00290D59">
              <w:rPr>
                <w:rFonts w:ascii="Times New Roman" w:eastAsia="Times New Roman" w:hAnsi="Times New Roman" w:cs="Times New Roman"/>
                <w:color w:val="2D2D2D"/>
                <w:sz w:val="21"/>
                <w:szCs w:val="21"/>
                <w:lang w:eastAsia="ru-RU"/>
              </w:rPr>
              <w:lastRenderedPageBreak/>
              <w:t>на предварительно подобранные рабочие места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 предложение участникам Программы других вариантов трудоустройства в соответствии с имеющейся профессией и квалификацией;</w:t>
            </w:r>
            <w:r w:rsidRPr="00290D59">
              <w:rPr>
                <w:rFonts w:ascii="Times New Roman" w:eastAsia="Times New Roman" w:hAnsi="Times New Roman" w:cs="Times New Roman"/>
                <w:color w:val="2D2D2D"/>
                <w:sz w:val="21"/>
                <w:szCs w:val="21"/>
                <w:lang w:eastAsia="ru-RU"/>
              </w:rPr>
              <w:br/>
            </w:r>
            <w:r w:rsidRPr="00290D59">
              <w:rPr>
                <w:rFonts w:ascii="Times New Roman" w:eastAsia="Times New Roman" w:hAnsi="Times New Roman" w:cs="Times New Roman"/>
                <w:color w:val="2D2D2D"/>
                <w:sz w:val="21"/>
                <w:szCs w:val="21"/>
                <w:lang w:eastAsia="ru-RU"/>
              </w:rPr>
              <w:lastRenderedPageBreak/>
              <w:t>2) направление участника Программы на профессиональное обучение, переобучение, повышение квалификации;</w:t>
            </w:r>
            <w:r w:rsidRPr="00290D59">
              <w:rPr>
                <w:rFonts w:ascii="Times New Roman" w:eastAsia="Times New Roman" w:hAnsi="Times New Roman" w:cs="Times New Roman"/>
                <w:color w:val="2D2D2D"/>
                <w:sz w:val="21"/>
                <w:szCs w:val="21"/>
                <w:lang w:eastAsia="ru-RU"/>
              </w:rPr>
              <w:br/>
              <w:t>3) предоставление иных государственных услуг в сфере занятости населения</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Фактическая заработная плата участников Программы ниже предварительно заявленной работодателем</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ввод в банк данных центров занятости вакансий с заработной платой, размер которой не может быть ниже уровня минимального размера оплаты труда по России и уровня минимальной зарплаты, установленной региональным соглашением, и соответствующей их квалификации;</w:t>
            </w:r>
            <w:r w:rsidRPr="00290D59">
              <w:rPr>
                <w:rFonts w:ascii="Times New Roman" w:eastAsia="Times New Roman" w:hAnsi="Times New Roman" w:cs="Times New Roman"/>
                <w:color w:val="2D2D2D"/>
                <w:sz w:val="21"/>
                <w:szCs w:val="21"/>
                <w:lang w:eastAsia="ru-RU"/>
              </w:rPr>
              <w:br/>
              <w:t>2) информирование участников Программы о существующих вакансиях и уровне заработной платы путем размещения достоверной информации на информационном интернет-ресурсе Департамента по труду и занятости населения Свердловской области "WEB-портал службы занятости населения Свердловской области" (www.szn-ural.ru)</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планируемая численность участников Программы и членов их семей составляет менее 0,1 процента от численности населения Свердловской области, в связи с чем значительной нагрузки на бюджетную систему не ожидается, в том числе в связи с прогнозируемым снижением численности населения Свердловской области основных возрастов - получателей данных услуг</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Необходимость социальной и трудовой адаптации, рост межнациональной напряженности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проведение мероприятий по социокультурной адаптации участников Программы и членов их семей в принимающее сообщество;</w:t>
            </w:r>
            <w:r w:rsidRPr="00290D59">
              <w:rPr>
                <w:rFonts w:ascii="Times New Roman" w:eastAsia="Times New Roman" w:hAnsi="Times New Roman" w:cs="Times New Roman"/>
                <w:color w:val="2D2D2D"/>
                <w:sz w:val="21"/>
                <w:szCs w:val="21"/>
                <w:lang w:eastAsia="ru-RU"/>
              </w:rPr>
              <w:br/>
              <w:t>2) в соответствии с </w:t>
            </w:r>
            <w:hyperlink r:id="rId59" w:history="1">
              <w:r w:rsidRPr="00290D59">
                <w:rPr>
                  <w:rFonts w:ascii="Times New Roman" w:eastAsia="Times New Roman" w:hAnsi="Times New Roman" w:cs="Times New Roman"/>
                  <w:color w:val="00466E"/>
                  <w:sz w:val="21"/>
                  <w:szCs w:val="21"/>
                  <w:u w:val="single"/>
                  <w:lang w:eastAsia="ru-RU"/>
                </w:rPr>
                <w:t>Федеральным законом от 24 мая 1999 года N 99-ФЗ "О государственной политике Российской Федерации в отношении соотечественников за рубежом"</w:t>
              </w:r>
            </w:hyperlink>
            <w:r w:rsidRPr="00290D59">
              <w:rPr>
                <w:rFonts w:ascii="Times New Roman" w:eastAsia="Times New Roman" w:hAnsi="Times New Roman" w:cs="Times New Roman"/>
                <w:color w:val="2D2D2D"/>
                <w:sz w:val="21"/>
                <w:szCs w:val="21"/>
                <w:lang w:eastAsia="ru-RU"/>
              </w:rPr>
              <w:t> соотечественниками являются лица, обладающие признаками общности языка, истории, культурного наследия, традиций и обычаев, что минимизирует возможность появления межнациональной напряженности;</w:t>
            </w:r>
            <w:r w:rsidRPr="00290D59">
              <w:rPr>
                <w:rFonts w:ascii="Times New Roman" w:eastAsia="Times New Roman" w:hAnsi="Times New Roman" w:cs="Times New Roman"/>
                <w:color w:val="2D2D2D"/>
                <w:sz w:val="21"/>
                <w:szCs w:val="21"/>
                <w:lang w:eastAsia="ru-RU"/>
              </w:rPr>
              <w:br/>
              <w:t>3) проведение Правительством Свердловской области целенаправленной политики по воспитанию уважения, понимания многообразия культур, вероисповеданий, способов самовыражения и проявления индивидуальности и укреплению этих тенденций через взаимодействие с общественными, национально-культурными объединениями области;</w:t>
            </w:r>
            <w:r w:rsidRPr="00290D59">
              <w:rPr>
                <w:rFonts w:ascii="Times New Roman" w:eastAsia="Times New Roman" w:hAnsi="Times New Roman" w:cs="Times New Roman"/>
                <w:color w:val="2D2D2D"/>
                <w:sz w:val="21"/>
                <w:szCs w:val="21"/>
                <w:lang w:eastAsia="ru-RU"/>
              </w:rPr>
              <w:br/>
              <w:t xml:space="preserve">4) организация и проведение разъяснительной работы среди коренного населения территорий вселения о </w:t>
            </w:r>
            <w:r w:rsidRPr="00290D59">
              <w:rPr>
                <w:rFonts w:ascii="Times New Roman" w:eastAsia="Times New Roman" w:hAnsi="Times New Roman" w:cs="Times New Roman"/>
                <w:color w:val="2D2D2D"/>
                <w:sz w:val="21"/>
                <w:szCs w:val="21"/>
                <w:lang w:eastAsia="ru-RU"/>
              </w:rPr>
              <w:lastRenderedPageBreak/>
              <w:t>целях и задачах миграционной политики в Свердловской области, о целях и задачах Программы, о категориях переселенцев, которых область намерена к себе пригласить, о местах их расселения, механизме поддержки, предоставлении социальных льгот;</w:t>
            </w:r>
            <w:r w:rsidRPr="00290D59">
              <w:rPr>
                <w:rFonts w:ascii="Times New Roman" w:eastAsia="Times New Roman" w:hAnsi="Times New Roman" w:cs="Times New Roman"/>
                <w:color w:val="2D2D2D"/>
                <w:sz w:val="21"/>
                <w:szCs w:val="21"/>
                <w:lang w:eastAsia="ru-RU"/>
              </w:rPr>
              <w:br/>
              <w:t>5) функционирование общественных организаций по поддержке переселенцев (из представителей коренного населения, этнокультурных, религиозных и других организаций)</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Изменение санитарно-эпидемиологической обстановки вследствие переселения людей из-за рубежа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проведение обязательного первичного медицинского осмотра со сдачей анализов по выявлению опасных заболеваний, а также последующее диспансерное обследование</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Ухудшение криминогенной обстановки вследствие социальных дистанций между постоянными жителями и приезжими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 определение одним из критериев отказа заявителю в участии в Программе наличие непогашенной судимости;</w:t>
            </w:r>
            <w:r w:rsidRPr="00290D59">
              <w:rPr>
                <w:rFonts w:ascii="Times New Roman" w:eastAsia="Times New Roman" w:hAnsi="Times New Roman" w:cs="Times New Roman"/>
                <w:color w:val="2D2D2D"/>
                <w:sz w:val="21"/>
                <w:szCs w:val="21"/>
                <w:lang w:eastAsia="ru-RU"/>
              </w:rPr>
              <w:br/>
              <w:t>2) согласование заявлений соотечественников правоохранительными органами;</w:t>
            </w:r>
            <w:r w:rsidRPr="00290D59">
              <w:rPr>
                <w:rFonts w:ascii="Times New Roman" w:eastAsia="Times New Roman" w:hAnsi="Times New Roman" w:cs="Times New Roman"/>
                <w:color w:val="2D2D2D"/>
                <w:sz w:val="21"/>
                <w:szCs w:val="21"/>
                <w:lang w:eastAsia="ru-RU"/>
              </w:rPr>
              <w:br/>
              <w:t>3) регистрация соотечественников по месту их пребывания</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1. ЦЕЛЕВЫЕ ПОКАЗАТЕЛИ (ИНДИКАТОРЫ) РЕАЛИЗАЦИИ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Приложение N 1</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Постановлений Правительства Свердловской области от 16.12.2013 N 1528-ПП, </w:t>
      </w:r>
      <w:hyperlink r:id="rId60" w:history="1">
        <w:r w:rsidRPr="00290D59">
          <w:rPr>
            <w:rFonts w:ascii="Arial" w:eastAsia="Times New Roman" w:hAnsi="Arial" w:cs="Arial"/>
            <w:color w:val="00466E"/>
            <w:spacing w:val="2"/>
            <w:sz w:val="21"/>
            <w:szCs w:val="21"/>
            <w:u w:val="single"/>
            <w:lang w:eastAsia="ru-RU"/>
          </w:rPr>
          <w:t>от 12.11.2014 N 993-ПП</w:t>
        </w:r>
      </w:hyperlink>
      <w:r w:rsidRPr="00290D59">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692"/>
        <w:gridCol w:w="1494"/>
        <w:gridCol w:w="908"/>
        <w:gridCol w:w="881"/>
        <w:gridCol w:w="570"/>
        <w:gridCol w:w="570"/>
        <w:gridCol w:w="570"/>
        <w:gridCol w:w="570"/>
        <w:gridCol w:w="570"/>
        <w:gridCol w:w="570"/>
        <w:gridCol w:w="570"/>
        <w:gridCol w:w="570"/>
        <w:gridCol w:w="820"/>
      </w:tblGrid>
      <w:tr w:rsidR="00290D59" w:rsidRPr="00290D59" w:rsidTr="00290D59">
        <w:trPr>
          <w:trHeight w:val="15"/>
        </w:trPr>
        <w:tc>
          <w:tcPr>
            <w:tcW w:w="1109" w:type="dxa"/>
            <w:hideMark/>
          </w:tcPr>
          <w:p w:rsidR="00290D59" w:rsidRPr="00290D59" w:rsidRDefault="00290D59" w:rsidP="00290D59">
            <w:pPr>
              <w:spacing w:after="0" w:line="240" w:lineRule="auto"/>
              <w:rPr>
                <w:rFonts w:ascii="Arial" w:eastAsia="Times New Roman" w:hAnsi="Arial" w:cs="Arial"/>
                <w:color w:val="2D2D2D"/>
                <w:spacing w:val="2"/>
                <w:sz w:val="21"/>
                <w:szCs w:val="21"/>
                <w:lang w:eastAsia="ru-RU"/>
              </w:rPr>
            </w:pPr>
          </w:p>
        </w:tc>
        <w:tc>
          <w:tcPr>
            <w:tcW w:w="3511"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109"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109"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92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строки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Цель, задачи реализации Программы и показатели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Отчетный период</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Плановый период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Целевое значение</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1644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Цель.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644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территории вселения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r>
      <w:tr w:rsidR="00290D59" w:rsidRPr="00290D59" w:rsidTr="00290D59">
        <w:tc>
          <w:tcPr>
            <w:tcW w:w="1755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Постановления Правительства Свердловской области </w:t>
            </w:r>
            <w:hyperlink r:id="rId61" w:history="1">
              <w:r w:rsidRPr="00290D59">
                <w:rPr>
                  <w:rFonts w:ascii="Times New Roman" w:eastAsia="Times New Roman" w:hAnsi="Times New Roman" w:cs="Times New Roman"/>
                  <w:color w:val="00466E"/>
                  <w:sz w:val="21"/>
                  <w:szCs w:val="21"/>
                  <w:u w:val="single"/>
                  <w:lang w:eastAsia="ru-RU"/>
                </w:rPr>
                <w:t>от 12.11.2014</w:t>
              </w:r>
              <w:r w:rsidRPr="00290D59">
                <w:rPr>
                  <w:rFonts w:ascii="Times New Roman" w:eastAsia="Times New Roman" w:hAnsi="Times New Roman" w:cs="Times New Roman"/>
                  <w:color w:val="00466E"/>
                  <w:sz w:val="21"/>
                  <w:szCs w:val="21"/>
                  <w:u w:val="single"/>
                  <w:lang w:eastAsia="ru-RU"/>
                </w:rPr>
                <w:br/>
                <w:t>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проведенных презентаций Программы в странах проживания соотечественников - потенциальных участников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рассмотренн</w:t>
            </w:r>
            <w:r w:rsidRPr="00290D59">
              <w:rPr>
                <w:rFonts w:ascii="Times New Roman" w:eastAsia="Times New Roman" w:hAnsi="Times New Roman" w:cs="Times New Roman"/>
                <w:color w:val="2D2D2D"/>
                <w:sz w:val="21"/>
                <w:szCs w:val="21"/>
                <w:lang w:eastAsia="ru-RU"/>
              </w:rPr>
              <w:lastRenderedPageBreak/>
              <w:t>ых Департаментом по труду и занятости населения Свердловской области заявлений соотечественников - потенциальных участников Программы от общего числа поступивших заявлений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644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Доля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w:t>
            </w:r>
            <w:r w:rsidRPr="00290D59">
              <w:rPr>
                <w:rFonts w:ascii="Times New Roman" w:eastAsia="Times New Roman" w:hAnsi="Times New Roman" w:cs="Times New Roman"/>
                <w:color w:val="2D2D2D"/>
                <w:sz w:val="21"/>
                <w:szCs w:val="21"/>
                <w:lang w:eastAsia="ru-RU"/>
              </w:rPr>
              <w:lastRenderedPageBreak/>
              <w:t>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w:t>
            </w:r>
          </w:p>
        </w:tc>
      </w:tr>
      <w:tr w:rsidR="00290D59" w:rsidRPr="00290D59" w:rsidTr="00290D59">
        <w:tc>
          <w:tcPr>
            <w:tcW w:w="1755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 6 в ред. Постановления Правительства Свердловской области от</w:t>
            </w:r>
            <w:r w:rsidRPr="00290D59">
              <w:rPr>
                <w:rFonts w:ascii="Times New Roman" w:eastAsia="Times New Roman" w:hAnsi="Times New Roman" w:cs="Times New Roman"/>
                <w:color w:val="2D2D2D"/>
                <w:sz w:val="21"/>
                <w:szCs w:val="21"/>
                <w:lang w:eastAsia="ru-RU"/>
              </w:rPr>
              <w:br/>
              <w:t>16.12.2013 N 1528-ПП)</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участников Программы, получивших единовременную выплату на обустройство, в том числе жилищное, в период адаптации на территории вселения, от общего числа участников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59,3</w:t>
            </w:r>
          </w:p>
        </w:tc>
      </w:tr>
      <w:tr w:rsidR="00290D59" w:rsidRPr="00290D59" w:rsidTr="00290D59">
        <w:tc>
          <w:tcPr>
            <w:tcW w:w="1755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 7 в ред. Постановления Правительства Свердловской области от</w:t>
            </w:r>
            <w:r w:rsidRPr="00290D59">
              <w:rPr>
                <w:rFonts w:ascii="Times New Roman" w:eastAsia="Times New Roman" w:hAnsi="Times New Roman" w:cs="Times New Roman"/>
                <w:color w:val="2D2D2D"/>
                <w:sz w:val="21"/>
                <w:szCs w:val="21"/>
                <w:lang w:eastAsia="ru-RU"/>
              </w:rPr>
              <w:br/>
              <w:t>16.12.2013 N 1528-ПП)</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644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Доля участников Программы, </w:t>
            </w:r>
            <w:r w:rsidRPr="00290D59">
              <w:rPr>
                <w:rFonts w:ascii="Times New Roman" w:eastAsia="Times New Roman" w:hAnsi="Times New Roman" w:cs="Times New Roman"/>
                <w:color w:val="2D2D2D"/>
                <w:sz w:val="21"/>
                <w:szCs w:val="21"/>
                <w:lang w:eastAsia="ru-RU"/>
              </w:rPr>
              <w:lastRenderedPageBreak/>
              <w:t>занятых трудовой деятельностью, включая открывших собственный бизнес, от числа прибывших участников Программы на конец отчетного 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участников Программы, получающих среднее профессиональное, высшее профессиональное, включая послевузовское, образование на территории Свердловской области, от числа участников Программы в возрастной категории до 25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2. ПЕРЕЧЕНЬ ОСНОВНЫХ МЕРОПРИЯТИЙ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Приложение N 2</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Постановления Правительства Свердловской области от 16.12.2013 N 1528-ПП)</w:t>
      </w:r>
    </w:p>
    <w:tbl>
      <w:tblPr>
        <w:tblW w:w="0" w:type="auto"/>
        <w:tblCellMar>
          <w:left w:w="0" w:type="dxa"/>
          <w:right w:w="0" w:type="dxa"/>
        </w:tblCellMar>
        <w:tblLook w:val="04A0" w:firstRow="1" w:lastRow="0" w:firstColumn="1" w:lastColumn="0" w:noHBand="0" w:noVBand="1"/>
      </w:tblPr>
      <w:tblGrid>
        <w:gridCol w:w="708"/>
        <w:gridCol w:w="1787"/>
        <w:gridCol w:w="1671"/>
        <w:gridCol w:w="984"/>
        <w:gridCol w:w="984"/>
        <w:gridCol w:w="1691"/>
        <w:gridCol w:w="1530"/>
      </w:tblGrid>
      <w:tr w:rsidR="00290D59" w:rsidRPr="00290D59" w:rsidTr="00290D59">
        <w:trPr>
          <w:trHeight w:val="15"/>
        </w:trPr>
        <w:tc>
          <w:tcPr>
            <w:tcW w:w="1109" w:type="dxa"/>
            <w:hideMark/>
          </w:tcPr>
          <w:p w:rsidR="00290D59" w:rsidRPr="00290D59" w:rsidRDefault="00290D59" w:rsidP="00290D59">
            <w:pPr>
              <w:spacing w:after="0" w:line="240" w:lineRule="auto"/>
              <w:rPr>
                <w:rFonts w:ascii="Arial" w:eastAsia="Times New Roman" w:hAnsi="Arial" w:cs="Arial"/>
                <w:color w:val="2D2D2D"/>
                <w:spacing w:val="2"/>
                <w:sz w:val="21"/>
                <w:szCs w:val="21"/>
                <w:lang w:eastAsia="ru-RU"/>
              </w:rPr>
            </w:pPr>
          </w:p>
        </w:tc>
        <w:tc>
          <w:tcPr>
            <w:tcW w:w="4620"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3511"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443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3326"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строки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целей, задач и мероприятий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Ответственный исполнитель</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Срок</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Ожидаемый результат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 неисполнения</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начало реализации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окончание реализации</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Цель.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1. Совершенствование нормативного правового обеспечения реализации Программы</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Подготовка нормативных правовых актов Правительства Свердловской области: о внесении изменений в состав и порядок работы межведомственной комиссии; </w:t>
            </w:r>
            <w:r w:rsidRPr="00290D59">
              <w:rPr>
                <w:rFonts w:ascii="Times New Roman" w:eastAsia="Times New Roman" w:hAnsi="Times New Roman" w:cs="Times New Roman"/>
                <w:color w:val="2D2D2D"/>
                <w:sz w:val="21"/>
                <w:szCs w:val="21"/>
                <w:lang w:eastAsia="ru-RU"/>
              </w:rPr>
              <w:lastRenderedPageBreak/>
              <w:t>об определении порядков предоставления участникам Государственной программы дополнительных гарантий, предусмотренных Программой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 xml:space="preserve">Департамент по труду и занятости населения Свердловской области, Министерство здравоохранения Свердловской области, Управление </w:t>
            </w:r>
            <w:r w:rsidRPr="00290D59">
              <w:rPr>
                <w:rFonts w:ascii="Times New Roman" w:eastAsia="Times New Roman" w:hAnsi="Times New Roman" w:cs="Times New Roman"/>
                <w:color w:val="2D2D2D"/>
                <w:sz w:val="21"/>
                <w:szCs w:val="21"/>
                <w:lang w:eastAsia="ru-RU"/>
              </w:rPr>
              <w:lastRenderedPageBreak/>
              <w:t>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01 января 2013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 15 октября 2013 года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принятие нормативных правовых актов Правительства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2. Информационное обеспечение реализации Программы</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Разработка презентации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за рубежом и миграционной привлекательности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Презентация Программы в зарубежных странах с наибольшим миграционным потенциалом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международных и внешнеэкономических связей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за рубежом и миграционной привлекательности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Разработка и вручение соотечественникам памятки участника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Департамент по труду и занятости населения Свердловской области, Управление Федеральной миграционной службы по </w:t>
            </w:r>
            <w:r w:rsidRPr="00290D59">
              <w:rPr>
                <w:rFonts w:ascii="Times New Roman" w:eastAsia="Times New Roman" w:hAnsi="Times New Roman" w:cs="Times New Roman"/>
                <w:color w:val="2D2D2D"/>
                <w:sz w:val="21"/>
                <w:szCs w:val="21"/>
                <w:lang w:eastAsia="ru-RU"/>
              </w:rPr>
              <w:lastRenderedPageBreak/>
              <w:t>Свердловской области (по согласованию), межведомственная комиссия, администрации муниципальных образований, расположенных на территории Свердловской области (далее - 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об условиях участия в Программе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Освещение Программы, возможностей и условий участия в Программе в средствах массовой информации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об условиях участия в Программе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Размещение информации о Программе на официальных интернет-сайтах Департамента по труду и занятости населения Свердловской области, </w:t>
            </w:r>
            <w:r w:rsidRPr="00290D59">
              <w:rPr>
                <w:rFonts w:ascii="Times New Roman" w:eastAsia="Times New Roman" w:hAnsi="Times New Roman" w:cs="Times New Roman"/>
                <w:color w:val="2D2D2D"/>
                <w:sz w:val="21"/>
                <w:szCs w:val="21"/>
                <w:lang w:eastAsia="ru-RU"/>
              </w:rPr>
              <w:lastRenderedPageBreak/>
              <w:t>Управления Федеральной миграционной службы по Свердловской области, администраций муниципальных образований территорий вселения соотечественников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 xml:space="preserve">Департамент по труду и занятости населения Свердловской области, Управление Федеральной миграционной службы по Свердловской </w:t>
            </w:r>
            <w:r w:rsidRPr="00290D59">
              <w:rPr>
                <w:rFonts w:ascii="Times New Roman" w:eastAsia="Times New Roman" w:hAnsi="Times New Roman" w:cs="Times New Roman"/>
                <w:color w:val="2D2D2D"/>
                <w:sz w:val="21"/>
                <w:szCs w:val="21"/>
                <w:lang w:eastAsia="ru-RU"/>
              </w:rPr>
              <w:lastRenderedPageBreak/>
              <w:t>области (по согласованию), 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об условиях участия в Программе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Подготовка видеоролика о возможности переселения соотечественников на территорию Свердловской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об условиях участия в Программе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Организация мониторинга и размещения в Интернете,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w:t>
            </w:r>
            <w:r w:rsidRPr="00290D59">
              <w:rPr>
                <w:rFonts w:ascii="Times New Roman" w:eastAsia="Times New Roman" w:hAnsi="Times New Roman" w:cs="Times New Roman"/>
                <w:color w:val="2D2D2D"/>
                <w:sz w:val="21"/>
                <w:szCs w:val="21"/>
                <w:lang w:eastAsia="ru-RU"/>
              </w:rPr>
              <w:lastRenderedPageBreak/>
              <w:t>ого образования, оказания социальной поддержки, временного и постоянного жилищного обустройства участников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Департамент по труду и занятости населения Свердловской области, Управление Федеральной миграционной службы по Свердловской области (по согласованию), 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об условиях участия в Программе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технические неисправности АИС "Соотечественники"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3. Аналитическое и организационное обеспечение реализации Программы</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Оценка уровня обеспеченности трудовыми ресурсами Свердловской области в целом и в разрезе муниципальных образований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Министерство экономики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аналитическое обеспечение реализации Программы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необходимого объема информации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Организация работы межведомственной комиссии по реализации Программы Свердловской области по оказанию содействия добровольному переселению в Российскую Федерацию соотечественников, проживающих за рубежом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организационное обеспечение реализации Программы, обсуждение проблемных вопросов и разработка конкретных предложений по их разрешению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Мониторинг реализации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Департамент по труду и занятости населения </w:t>
            </w:r>
            <w:r w:rsidRPr="00290D59">
              <w:rPr>
                <w:rFonts w:ascii="Times New Roman" w:eastAsia="Times New Roman" w:hAnsi="Times New Roman" w:cs="Times New Roman"/>
                <w:color w:val="2D2D2D"/>
                <w:sz w:val="21"/>
                <w:szCs w:val="21"/>
                <w:lang w:eastAsia="ru-RU"/>
              </w:rPr>
              <w:lastRenderedPageBreak/>
              <w:t>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повышение информированности о реализации </w:t>
            </w:r>
            <w:r w:rsidRPr="00290D59">
              <w:rPr>
                <w:rFonts w:ascii="Times New Roman" w:eastAsia="Times New Roman" w:hAnsi="Times New Roman" w:cs="Times New Roman"/>
                <w:color w:val="2D2D2D"/>
                <w:sz w:val="21"/>
                <w:szCs w:val="21"/>
                <w:lang w:eastAsia="ru-RU"/>
              </w:rPr>
              <w:lastRenderedPageBreak/>
              <w:t>Программы, возможность внесения корректировки в Программу для повышения ее эффективности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4. Социальное обеспечение и оказание медицинской помощи участникам Программы и членам их семей</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Мероприятия по социальному обеспечению и социальной поддержке лиц, переселившихся в Свердловскую область, в соответствии с федеральным и областным законодательством об адресной социальной и материальной помощи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социальной политики Свердловской области, 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и финансирование мер социальной поддержки участникам Программы и членам их семей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несоответствие социальной структуры участников Программы и членов их семей плановому показателю</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Предоставление участникам Программы и членам их семей дополнительной меры поддержки по возмещению стоимости затрат на прохождение первичного </w:t>
            </w:r>
            <w:r w:rsidRPr="00290D59">
              <w:rPr>
                <w:rFonts w:ascii="Times New Roman" w:eastAsia="Times New Roman" w:hAnsi="Times New Roman" w:cs="Times New Roman"/>
                <w:color w:val="2D2D2D"/>
                <w:sz w:val="21"/>
                <w:szCs w:val="21"/>
                <w:lang w:eastAsia="ru-RU"/>
              </w:rPr>
              <w:lastRenderedPageBreak/>
              <w:t>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для оформления правового статуса на территории вселения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Министерство здравоохранения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сохранение стабильной санитарно-эпидемиологической обстановки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и членам их семей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в Свердловской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здравоохранения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медицинских услуг участникам Программы и членам их семей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5. Содействие временному и постоянному жилищному обустройству</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в предоставлении за счет муниципальных образований и работодателей жилых помещений по месту работы переселившихся соотечественников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администрации муниципальных образований (по согласованию), работодатели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временное жилищное обустройство участников Программы и членов их семей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возможностей у муниципальных образований и работодателей</w:t>
            </w:r>
          </w:p>
        </w:tc>
      </w:tr>
      <w:tr w:rsidR="00290D59" w:rsidRPr="00290D59" w:rsidTr="00290D59">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Постановления Правительства Свердловской области от</w:t>
            </w:r>
            <w:r w:rsidRPr="00290D59">
              <w:rPr>
                <w:rFonts w:ascii="Times New Roman" w:eastAsia="Times New Roman" w:hAnsi="Times New Roman" w:cs="Times New Roman"/>
                <w:color w:val="2D2D2D"/>
                <w:sz w:val="21"/>
                <w:szCs w:val="21"/>
                <w:lang w:eastAsia="ru-RU"/>
              </w:rPr>
              <w:br/>
              <w:t>16.12.2013 N 1528-ПП)</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и членам их семей единовременной выплаты с целью их обустройства на территории Свердловской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реальная материальная помощь участникам Программы и членам их семей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Содействие приобретению участниками Программы жилья для постоянного проживания: по ипотечному и иным видам кредитов, займов, ссуд; в порядке долевого или индивидуального строительства; при покупке жилья соотечественниками на </w:t>
            </w:r>
            <w:r w:rsidRPr="00290D59">
              <w:rPr>
                <w:rFonts w:ascii="Times New Roman" w:eastAsia="Times New Roman" w:hAnsi="Times New Roman" w:cs="Times New Roman"/>
                <w:color w:val="2D2D2D"/>
                <w:sz w:val="21"/>
                <w:szCs w:val="21"/>
                <w:lang w:eastAsia="ru-RU"/>
              </w:rPr>
              <w:lastRenderedPageBreak/>
              <w:t>собственные средства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администрации муниципальных образований (по согласованию), работодатели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административных и консультационных услуг в соответствии с законодательством Российской Федерации и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у соотечественников средств на первоначальный взнос</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средств на частичное возмещение затрат на оплату стоимости найма жилого помещения по месту временного пребывания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реальная материальная помощь</w:t>
            </w:r>
          </w:p>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участникам Программы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жилого фонда по месту временного пребывания соотечественника</w:t>
            </w:r>
          </w:p>
        </w:tc>
      </w:tr>
      <w:tr w:rsidR="00290D59" w:rsidRPr="00290D59" w:rsidTr="00290D59">
        <w:tc>
          <w:tcPr>
            <w:tcW w:w="206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Постановления Правительства Свердловской области от</w:t>
            </w:r>
            <w:r w:rsidRPr="00290D59">
              <w:rPr>
                <w:rFonts w:ascii="Times New Roman" w:eastAsia="Times New Roman" w:hAnsi="Times New Roman" w:cs="Times New Roman"/>
                <w:color w:val="2D2D2D"/>
                <w:sz w:val="21"/>
                <w:szCs w:val="21"/>
                <w:lang w:eastAsia="ru-RU"/>
              </w:rPr>
              <w:br/>
              <w:t>16.12.2013 N 1528-ПП)</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компенсаций расходов на оплату жилого помещения и коммунальных услуг отдельным категориям граждан в соответствии с федеральным и областным законодательством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реальная материальная помощь участникам Программы и членам их семей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социальная структура переселенцев может не соответствовать запланированной</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6. Социокультурная адаптация переселяющихся соотечественников в принимающее сообщество</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Обеспечение доступности областных государственных учреждений культуры Свердловской области для всех категорий граждан, включая </w:t>
            </w:r>
            <w:r w:rsidRPr="00290D59">
              <w:rPr>
                <w:rFonts w:ascii="Times New Roman" w:eastAsia="Times New Roman" w:hAnsi="Times New Roman" w:cs="Times New Roman"/>
                <w:color w:val="2D2D2D"/>
                <w:sz w:val="21"/>
                <w:szCs w:val="21"/>
                <w:lang w:eastAsia="ru-RU"/>
              </w:rPr>
              <w:lastRenderedPageBreak/>
              <w:t>участников Программы и членов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Министерство культуры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социокультурной адаптации переселенцев, обеспечение доступа к услугам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Комплектование областных государственных библиотек изданиями, направленными на формирование толерантного сознания, профилактику ксенофобии, национальной и религиозной нетерпимости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культуры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социокультурной адаптации переселенцев, обеспечение доступа к услугам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Проведение традиционного областного праздника "День народов Среднего Урала"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культуры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социокультурной адаптации переселенцев, обеспечение доступа к услугам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и членам их семей возможности участия в мероприятиях социально-культурного проекта "Семейный экспресс выходного дня "Мы едем в Екатеринбург"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культуры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социокультурной адаптации переселенцев, обеспечение доступа к услугам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Организация и проведение мониторинга информационно</w:t>
            </w:r>
            <w:r w:rsidRPr="00290D59">
              <w:rPr>
                <w:rFonts w:ascii="Times New Roman" w:eastAsia="Times New Roman" w:hAnsi="Times New Roman" w:cs="Times New Roman"/>
                <w:color w:val="2D2D2D"/>
                <w:sz w:val="21"/>
                <w:szCs w:val="21"/>
                <w:lang w:eastAsia="ru-RU"/>
              </w:rPr>
              <w:lastRenderedPageBreak/>
              <w:t>й и общественной ситуации по Программе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общественные организации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повышение уровня социально-трудовой и </w:t>
            </w:r>
            <w:r w:rsidRPr="00290D59">
              <w:rPr>
                <w:rFonts w:ascii="Times New Roman" w:eastAsia="Times New Roman" w:hAnsi="Times New Roman" w:cs="Times New Roman"/>
                <w:color w:val="2D2D2D"/>
                <w:sz w:val="21"/>
                <w:szCs w:val="21"/>
                <w:lang w:eastAsia="ru-RU"/>
              </w:rPr>
              <w:lastRenderedPageBreak/>
              <w:t>психологической адаптированности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Организация семинаров для передачи информации нормативно-правового и познавательного характера, необходимой для интеграции в российское и региональное сообщество, в том числе культурной интеграции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уровня социально-трудовой и психологической адаптированности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информационных, консультационных, юридических услуг, в том числе через общественные организации, центры комплексной поддержки мигрантов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 общественные организации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использование потенциала общественных организаций для адаптации соотечественников. Оперативное решение проблемных вопросов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Пропаганда толерантного отношения к переселенцам среди населения Свердловской </w:t>
            </w:r>
            <w:r w:rsidRPr="00290D59">
              <w:rPr>
                <w:rFonts w:ascii="Times New Roman" w:eastAsia="Times New Roman" w:hAnsi="Times New Roman" w:cs="Times New Roman"/>
                <w:color w:val="2D2D2D"/>
                <w:sz w:val="21"/>
                <w:szCs w:val="21"/>
                <w:lang w:eastAsia="ru-RU"/>
              </w:rPr>
              <w:lastRenderedPageBreak/>
              <w:t>области через средства массовой информации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Департамент внутренней политики Губернатора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уровня толерантности по отношению к соотечественн</w:t>
            </w:r>
            <w:r w:rsidRPr="00290D59">
              <w:rPr>
                <w:rFonts w:ascii="Times New Roman" w:eastAsia="Times New Roman" w:hAnsi="Times New Roman" w:cs="Times New Roman"/>
                <w:color w:val="2D2D2D"/>
                <w:sz w:val="21"/>
                <w:szCs w:val="21"/>
                <w:lang w:eastAsia="ru-RU"/>
              </w:rPr>
              <w:lastRenderedPageBreak/>
              <w:t>икам со стороны принимающего сообщества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Вовлечение представителей общественных организаций в реализацию Программы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общественные организации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обеспечение общественного контроля за процессом реализации Программы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ДАЛЬНЕЙШЕЕ РАЗВИТИЕ МАЛОГО И СРЕДНЕГО ПРЕДПРИНИМАТЕЛЬСТВА</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7. Оказание содействия в получении образовательных услуг в дошкольных образовательных учреждениях и учреждениях общего и профессионального образования, подведомственных Министерству общего и профессионального образования Свердловской области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Доведение перечня образовательных учреждений, находящихся на территории Свердловской области, до соотечественников, проживающих за рубежом, через размещение информации в АИС "Соотечественники"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общего и профессионального образования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 о возможностях получения профессионального образования в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технические неисправности АИС "Соотечественники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Оказание участникам Программы и членам их семей образовательных услуг в детских дошкольных </w:t>
            </w:r>
            <w:r w:rsidRPr="00290D59">
              <w:rPr>
                <w:rFonts w:ascii="Times New Roman" w:eastAsia="Times New Roman" w:hAnsi="Times New Roman" w:cs="Times New Roman"/>
                <w:color w:val="2D2D2D"/>
                <w:sz w:val="21"/>
                <w:szCs w:val="21"/>
                <w:lang w:eastAsia="ru-RU"/>
              </w:rPr>
              <w:lastRenderedPageBreak/>
              <w:t>образовательных учреждениях в порядке, установленном федеральным и областным законодательством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администрации муниципальных образований (по согласованию)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обеспечение возможности получения образовательных услуг в детских дошкольных образовательн</w:t>
            </w:r>
            <w:r w:rsidRPr="00290D59">
              <w:rPr>
                <w:rFonts w:ascii="Times New Roman" w:eastAsia="Times New Roman" w:hAnsi="Times New Roman" w:cs="Times New Roman"/>
                <w:color w:val="2D2D2D"/>
                <w:sz w:val="21"/>
                <w:szCs w:val="21"/>
                <w:lang w:eastAsia="ru-RU"/>
              </w:rPr>
              <w:lastRenderedPageBreak/>
              <w:t>ых учреждениях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отсутствие мест в детских дошкольных образовательных учреждениях</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участникам 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 в порядке, установленном законодательством Российской Федерации и Свердловской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общего и профессионального образования Свердловской области, 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получение участниками Программы образования по профессиям, специальностям, востребованным экономикой Свердловской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непоступление в учреждение профессионального образования на бюджетной основе</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8. Оказание содействия в трудоустройстве и занятости участникам Программы и членам их семей</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Подбор вакантных рабочих мест для участников Программы на этапе подготовки соотечественников, проживающих </w:t>
            </w:r>
            <w:r w:rsidRPr="00290D59">
              <w:rPr>
                <w:rFonts w:ascii="Times New Roman" w:eastAsia="Times New Roman" w:hAnsi="Times New Roman" w:cs="Times New Roman"/>
                <w:color w:val="2D2D2D"/>
                <w:sz w:val="21"/>
                <w:szCs w:val="21"/>
                <w:lang w:eastAsia="ru-RU"/>
              </w:rPr>
              <w:lastRenderedPageBreak/>
              <w:t>за рубежом, к переселению в Свердловскую область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осознанный выбор соотечественниками территории вселения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вакантных рабочих мест по имеющимся у соотечественника профессиям</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Формирование и обновление банка данных о вакантных и вновь создаваемых рабочих местах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информированности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государственной услуги по содействию в поиске подходящей работы участникам Программы и членам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подбор работы для соотечественников, основанный на заинтересованности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государственных услуг по психологической поддержке и социальной адаптации участникам Программы и членам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уровня социально-трудовой и психологической адаптированности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статуса безработного гражданина</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государственной услуги по профессиональной подготовке, переподготовке, повышению квалификации участников Программы и членов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повышение профессионально-квалификационного уровня соотечественников, их востребованности на рынке труда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статуса безработного гражданина</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49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государственной услуги по содействию самозанятости участникам Программы и членам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обеспечение занятости соотечественников в соответствии с их предпринимательским потенциалом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отсутствие у соотечественника бизнес-плана и финансовых средств</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государственной услуги по временному трудоустройству участников Программы и членов их семей</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подбор работы временного характера для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государственной услуги по участию в ярмарках вакансий и учебных рабочих мест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трудоустройству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отказ соотечественника от участия в мероприятии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государственной услуги по организации общественных работ</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содействие трудоустройству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отказ соотечественника от участия в мероприятии</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958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Основное мероприятие 9. Оказание поддержки участникам Программы в осуществлении малого и среднего предпринимательства</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Разработка сборников информационно-методических материалов, направленных на повышение конкурентоспособности, развитие предпринимательских </w:t>
            </w:r>
            <w:r w:rsidRPr="00290D59">
              <w:rPr>
                <w:rFonts w:ascii="Times New Roman" w:eastAsia="Times New Roman" w:hAnsi="Times New Roman" w:cs="Times New Roman"/>
                <w:color w:val="2D2D2D"/>
                <w:sz w:val="21"/>
                <w:szCs w:val="21"/>
                <w:lang w:eastAsia="ru-RU"/>
              </w:rPr>
              <w:lastRenderedPageBreak/>
              <w:t>способностей на основе практического подхода к бизнесу</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Министерство экономики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содействия развитию предпринимательского потенциала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r w:rsidR="00290D59" w:rsidRPr="00290D59" w:rsidTr="00290D59">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Организация и проведение семинаров и консультирования участников Программы и членов их семей по участию в программах развития малого бизнеса, реализуемых в Свердловской области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экономики Свердловской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оказание содействия развитию предпринимательского потенциала соотечественников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риски отсутствуют</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3. ПЕРЕЧЕНЬ НОРМАТИВНЫХ ПРАВОВЫХ АКТОВ, ПРИНИМАЕМЫХ В СВЕРДЛОВСКОЙ ОБЛАСТИ В ЦЕЛЯХ РЕАЛИЗАЦИИ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Приложение N 3</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Постановления Правительства Свердловской области от 16.12.2013 N 1528-ПП)</w:t>
      </w:r>
    </w:p>
    <w:tbl>
      <w:tblPr>
        <w:tblW w:w="0" w:type="auto"/>
        <w:tblCellMar>
          <w:left w:w="0" w:type="dxa"/>
          <w:right w:w="0" w:type="dxa"/>
        </w:tblCellMar>
        <w:tblLook w:val="04A0" w:firstRow="1" w:lastRow="0" w:firstColumn="1" w:lastColumn="0" w:noHBand="0" w:noVBand="1"/>
      </w:tblPr>
      <w:tblGrid>
        <w:gridCol w:w="617"/>
        <w:gridCol w:w="2839"/>
        <w:gridCol w:w="2610"/>
        <w:gridCol w:w="2035"/>
        <w:gridCol w:w="1254"/>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color w:val="2D2D2D"/>
                <w:spacing w:val="2"/>
                <w:sz w:val="21"/>
                <w:szCs w:val="21"/>
                <w:lang w:eastAsia="ru-RU"/>
              </w:rPr>
            </w:pPr>
          </w:p>
        </w:tc>
        <w:tc>
          <w:tcPr>
            <w:tcW w:w="480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4066"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2772"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Вид и наименование нормативного правового акта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Основные положения нормативного правового акта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Исполнитель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Срок принятия</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Постановление Правительства Свердловской области "О внесении изменений в </w:t>
            </w:r>
            <w:hyperlink r:id="rId62" w:history="1">
              <w:r w:rsidRPr="00290D59">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hyperlink>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внесение изменений в состав межведомственной комиссии. Внесение изменений в Положение о межведомственной комиссии по оказанию содействия добровольному переселению в Свердловскую область соотечественников, проживающих за рубежом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 октября 2013 года</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Постановление Правительства Свердловской области "Об утверждении порядка предоставления участникам 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и членам их семей единовременной выплаты с целью содействия их обустройства на территории Свердловской области и порядка предоставления участникам 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в течение 6 месяцев средств на частичное возмещение затрат на оплату стоимости </w:t>
            </w:r>
            <w:r w:rsidRPr="00290D59">
              <w:rPr>
                <w:rFonts w:ascii="Times New Roman" w:eastAsia="Times New Roman" w:hAnsi="Times New Roman" w:cs="Times New Roman"/>
                <w:color w:val="2D2D2D"/>
                <w:sz w:val="21"/>
                <w:szCs w:val="21"/>
                <w:lang w:eastAsia="ru-RU"/>
              </w:rPr>
              <w:lastRenderedPageBreak/>
              <w:t>найма жилого помещения по месту временного пребывания"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утверждение порядков предоставления участникам Программы и членам их семей единовременной выплаты с целью содействия их обустройства на территории Свердловской области и средств на частичное возмещение затрат на оплату стоимости найма жилого помещения по месту временного пребывания в течение 6 месяцев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 октября 2013 года</w:t>
            </w:r>
          </w:p>
        </w:tc>
      </w:tr>
      <w:tr w:rsidR="00290D59" w:rsidRPr="00290D59" w:rsidTr="00290D59">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Постановления Правительства Свердловской области от</w:t>
            </w:r>
            <w:r w:rsidRPr="00290D59">
              <w:rPr>
                <w:rFonts w:ascii="Times New Roman" w:eastAsia="Times New Roman" w:hAnsi="Times New Roman" w:cs="Times New Roman"/>
                <w:color w:val="2D2D2D"/>
                <w:sz w:val="21"/>
                <w:szCs w:val="21"/>
                <w:lang w:eastAsia="ru-RU"/>
              </w:rPr>
              <w:br/>
              <w:t>16.12.2013 N 1528-ПП)</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Постановление Правительства Свердловской области "О порядке предоставления участникам 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и членам их семей средств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утверждение порядка предоставления участникам Программы и членам их семей средств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здравоохранения Свердловской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 октября 2013 года</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4. ОБЪЕМЫ ФИНАНСОВЫХ РЕСУРСОВ НА РЕАЛИЗАЦИЮ ОСНОВНЫХ МЕРОПРИЯТИЙ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Приложение N 4</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Постановлений Правительства Свердловской области от 16.12.2013 N 1528-ПП, </w:t>
      </w:r>
      <w:hyperlink r:id="rId63" w:history="1">
        <w:r w:rsidRPr="00290D59">
          <w:rPr>
            <w:rFonts w:ascii="Arial" w:eastAsia="Times New Roman" w:hAnsi="Arial" w:cs="Arial"/>
            <w:color w:val="00466E"/>
            <w:spacing w:val="2"/>
            <w:sz w:val="21"/>
            <w:szCs w:val="21"/>
            <w:u w:val="single"/>
            <w:lang w:eastAsia="ru-RU"/>
          </w:rPr>
          <w:t>от 18.06.2014 N 518-ПП</w:t>
        </w:r>
      </w:hyperlink>
      <w:r w:rsidRPr="00290D59">
        <w:rPr>
          <w:rFonts w:ascii="Arial" w:eastAsia="Times New Roman" w:hAnsi="Arial" w:cs="Arial"/>
          <w:color w:val="2D2D2D"/>
          <w:spacing w:val="2"/>
          <w:sz w:val="21"/>
          <w:szCs w:val="21"/>
          <w:lang w:eastAsia="ru-RU"/>
        </w:rPr>
        <w:t>, </w:t>
      </w:r>
      <w:hyperlink r:id="rId64" w:history="1">
        <w:r w:rsidRPr="00290D59">
          <w:rPr>
            <w:rFonts w:ascii="Arial" w:eastAsia="Times New Roman" w:hAnsi="Arial" w:cs="Arial"/>
            <w:color w:val="00466E"/>
            <w:spacing w:val="2"/>
            <w:sz w:val="21"/>
            <w:szCs w:val="21"/>
            <w:u w:val="single"/>
            <w:lang w:eastAsia="ru-RU"/>
          </w:rPr>
          <w:t>от 12.11.2014 N 993-ПП</w:t>
        </w:r>
      </w:hyperlink>
      <w:r w:rsidRPr="00290D59">
        <w:rPr>
          <w:rFonts w:ascii="Arial" w:eastAsia="Times New Roman" w:hAnsi="Arial" w:cs="Arial"/>
          <w:color w:val="2D2D2D"/>
          <w:spacing w:val="2"/>
          <w:sz w:val="21"/>
          <w:szCs w:val="21"/>
          <w:lang w:eastAsia="ru-RU"/>
        </w:rPr>
        <w:t>, </w:t>
      </w:r>
      <w:hyperlink r:id="rId65" w:history="1">
        <w:r w:rsidRPr="00290D59">
          <w:rPr>
            <w:rFonts w:ascii="Arial" w:eastAsia="Times New Roman" w:hAnsi="Arial" w:cs="Arial"/>
            <w:color w:val="00466E"/>
            <w:spacing w:val="2"/>
            <w:sz w:val="21"/>
            <w:szCs w:val="21"/>
            <w:u w:val="single"/>
            <w:lang w:eastAsia="ru-RU"/>
          </w:rPr>
          <w:t>от 15.04.2015 N 259-ПП</w:t>
        </w:r>
      </w:hyperlink>
      <w:r w:rsidRPr="00290D59">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733"/>
        <w:gridCol w:w="1648"/>
        <w:gridCol w:w="709"/>
        <w:gridCol w:w="783"/>
        <w:gridCol w:w="783"/>
        <w:gridCol w:w="783"/>
        <w:gridCol w:w="709"/>
        <w:gridCol w:w="783"/>
        <w:gridCol w:w="783"/>
        <w:gridCol w:w="783"/>
        <w:gridCol w:w="858"/>
      </w:tblGrid>
      <w:tr w:rsidR="00290D59" w:rsidRPr="00290D59" w:rsidTr="00290D59">
        <w:trPr>
          <w:trHeight w:val="15"/>
        </w:trPr>
        <w:tc>
          <w:tcPr>
            <w:tcW w:w="1294" w:type="dxa"/>
            <w:hideMark/>
          </w:tcPr>
          <w:p w:rsidR="00290D59" w:rsidRPr="00290D59" w:rsidRDefault="00290D59" w:rsidP="00290D59">
            <w:pPr>
              <w:spacing w:after="0" w:line="240" w:lineRule="auto"/>
              <w:rPr>
                <w:rFonts w:ascii="Arial" w:eastAsia="Times New Roman" w:hAnsi="Arial" w:cs="Arial"/>
                <w:color w:val="2D2D2D"/>
                <w:spacing w:val="2"/>
                <w:sz w:val="21"/>
                <w:szCs w:val="21"/>
                <w:lang w:eastAsia="ru-RU"/>
              </w:rPr>
            </w:pPr>
          </w:p>
        </w:tc>
        <w:tc>
          <w:tcPr>
            <w:tcW w:w="3696"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строки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Наименования мероприятия</w:t>
            </w:r>
          </w:p>
        </w:tc>
        <w:tc>
          <w:tcPr>
            <w:tcW w:w="1182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Ресурсное обеспечение, тыс. рублей</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2018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Всего</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Раздел 1. РАСХОДЫ ОБЛАСТНОГО БЮДЖЕТА ЗА СЧЕТ ТЕКУЩЕГО ФИНАНСИРОВАНИЯ</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социальной политики Свердловской области</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мер социальной поддержки участникам Программы и членам их семей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1486,0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2158,0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3683,0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4532,0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5493,0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21952,0</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Возмещение расходов по оплате жилищно-коммунальных услуг для льготных категорий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944,0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1870,5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7248,9</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Итого по Министерству социальной политики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1443,7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1971,5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2863,2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3834,0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7363,5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29200,9</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общего и профессионального образования Свердловской области</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Обеспечение детей участников Программы местами в детских </w:t>
            </w:r>
            <w:r w:rsidRPr="00290D59">
              <w:rPr>
                <w:rFonts w:ascii="Times New Roman" w:eastAsia="Times New Roman" w:hAnsi="Times New Roman" w:cs="Times New Roman"/>
                <w:color w:val="2D2D2D"/>
                <w:sz w:val="21"/>
                <w:szCs w:val="21"/>
                <w:lang w:eastAsia="ru-RU"/>
              </w:rPr>
              <w:lastRenderedPageBreak/>
              <w:t>дошкольных и средних образовательных учреждениях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1095,6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2908,6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3707,0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5761,5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22201,7</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Обеспечение участников Программы и членов их семей услугами учреждений профессионального образования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1037,6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1322,0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2055,0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7963,9</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Итого по Министерству общего и профессионального образования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1486,4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2947,0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3946,2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6189,0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30165,6</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Всего за счет текущего финансирования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2930,1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5810,2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7780,2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59366,5</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Раздел 2. ДОПОЛНИТЕЛЬНЫЕ ГАРАНТИИ</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Департамент по труду и занятости населения Свердловской области</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и членам их семей единовременной выплаты с целью содействия их обустройству на территории Свердловской области,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3517,5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2776,5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3035,9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10532,7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13049,6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16358,7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51989,0</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(в ред. </w:t>
            </w:r>
            <w:hyperlink r:id="rId66"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67"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1488,9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2776,5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3035,9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10532,7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13049,6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16358,7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48289,8</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68"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69"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3288,1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3699,2</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Постановлений Правительства Свердловской области </w:t>
            </w:r>
            <w:hyperlink r:id="rId70" w:history="1">
              <w:r w:rsidRPr="00290D59">
                <w:rPr>
                  <w:rFonts w:ascii="Times New Roman" w:eastAsia="Times New Roman" w:hAnsi="Times New Roman" w:cs="Times New Roman"/>
                  <w:color w:val="00466E"/>
                  <w:sz w:val="21"/>
                  <w:szCs w:val="21"/>
                  <w:u w:val="single"/>
                  <w:lang w:eastAsia="ru-RU"/>
                </w:rPr>
                <w:t>от 18.06.2014</w:t>
              </w:r>
              <w:r w:rsidRPr="00290D59">
                <w:rPr>
                  <w:rFonts w:ascii="Times New Roman" w:eastAsia="Times New Roman" w:hAnsi="Times New Roman" w:cs="Times New Roman"/>
                  <w:color w:val="00466E"/>
                  <w:sz w:val="21"/>
                  <w:szCs w:val="21"/>
                  <w:u w:val="single"/>
                  <w:lang w:eastAsia="ru-RU"/>
                </w:rPr>
                <w:br/>
                <w:t>N 518-ПП</w:t>
              </w:r>
            </w:hyperlink>
            <w:r w:rsidRPr="00290D59">
              <w:rPr>
                <w:rFonts w:ascii="Times New Roman" w:eastAsia="Times New Roman" w:hAnsi="Times New Roman" w:cs="Times New Roman"/>
                <w:color w:val="2D2D2D"/>
                <w:sz w:val="21"/>
                <w:szCs w:val="21"/>
                <w:lang w:eastAsia="ru-RU"/>
              </w:rPr>
              <w:t>, </w:t>
            </w:r>
            <w:hyperlink r:id="rId71"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Предоставление участникам Программы в течение 6 месяцев средств на частичное возмещение затрат на оплату стоимости найма жилого помещения по месту временного пребывания,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2934,7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10659,6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13115,9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52814,8</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72"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73"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2934,7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10659,6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13115,9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16565,8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52184,8</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74" w:history="1">
              <w:r w:rsidRPr="00290D59">
                <w:rPr>
                  <w:rFonts w:ascii="Times New Roman" w:eastAsia="Times New Roman" w:hAnsi="Times New Roman" w:cs="Times New Roman"/>
                  <w:color w:val="00466E"/>
                  <w:sz w:val="21"/>
                  <w:szCs w:val="21"/>
                  <w:u w:val="single"/>
                  <w:lang w:eastAsia="ru-RU"/>
                </w:rPr>
                <w:t>Постановления Правительства Свердловской области 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630,0</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75" w:history="1">
              <w:r w:rsidRPr="00290D59">
                <w:rPr>
                  <w:rFonts w:ascii="Times New Roman" w:eastAsia="Times New Roman" w:hAnsi="Times New Roman" w:cs="Times New Roman"/>
                  <w:color w:val="00466E"/>
                  <w:sz w:val="21"/>
                  <w:szCs w:val="21"/>
                  <w:u w:val="single"/>
                  <w:lang w:eastAsia="ru-RU"/>
                </w:rPr>
                <w:t>Постановления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Итого по Департаменту </w:t>
            </w:r>
            <w:r w:rsidRPr="00290D59">
              <w:rPr>
                <w:rFonts w:ascii="Times New Roman" w:eastAsia="Times New Roman" w:hAnsi="Times New Roman" w:cs="Times New Roman"/>
                <w:color w:val="2D2D2D"/>
                <w:sz w:val="21"/>
                <w:szCs w:val="21"/>
                <w:lang w:eastAsia="ru-RU"/>
              </w:rPr>
              <w:lastRenderedPageBreak/>
              <w:t>по труду и занятости населения Свердловской области,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3700,0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7297,5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6158,4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21192,3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26165,5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32924,5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104803,8</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76"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77"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3288,9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3379,4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6158,4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1654,4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21192,3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26165,5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32924,5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100474,6</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78"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79"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3918,1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4329,2</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Постановлений Правительства Свердловской области </w:t>
            </w:r>
            <w:hyperlink r:id="rId80" w:history="1">
              <w:r w:rsidRPr="00290D59">
                <w:rPr>
                  <w:rFonts w:ascii="Times New Roman" w:eastAsia="Times New Roman" w:hAnsi="Times New Roman" w:cs="Times New Roman"/>
                  <w:color w:val="00466E"/>
                  <w:sz w:val="21"/>
                  <w:szCs w:val="21"/>
                  <w:u w:val="single"/>
                  <w:lang w:eastAsia="ru-RU"/>
                </w:rPr>
                <w:t>от 18.06.2014</w:t>
              </w:r>
              <w:r w:rsidRPr="00290D59">
                <w:rPr>
                  <w:rFonts w:ascii="Times New Roman" w:eastAsia="Times New Roman" w:hAnsi="Times New Roman" w:cs="Times New Roman"/>
                  <w:color w:val="00466E"/>
                  <w:sz w:val="21"/>
                  <w:szCs w:val="21"/>
                  <w:u w:val="single"/>
                  <w:lang w:eastAsia="ru-RU"/>
                </w:rPr>
                <w:br/>
                <w:t>N 518-ПП</w:t>
              </w:r>
            </w:hyperlink>
            <w:r w:rsidRPr="00290D59">
              <w:rPr>
                <w:rFonts w:ascii="Times New Roman" w:eastAsia="Times New Roman" w:hAnsi="Times New Roman" w:cs="Times New Roman"/>
                <w:color w:val="2D2D2D"/>
                <w:sz w:val="21"/>
                <w:szCs w:val="21"/>
                <w:lang w:eastAsia="ru-RU"/>
              </w:rPr>
              <w:t>, </w:t>
            </w:r>
            <w:hyperlink r:id="rId81"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Министерство здравоохранения Свердловской области</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Возмещение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участникам Программы и членам их семей,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2268,0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6395,8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7869,5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31652,9</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(в ред. </w:t>
            </w:r>
            <w:hyperlink r:id="rId82"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83"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6395,8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7869,5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31274,9</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84" w:history="1">
              <w:r w:rsidRPr="00290D59">
                <w:rPr>
                  <w:rFonts w:ascii="Times New Roman" w:eastAsia="Times New Roman" w:hAnsi="Times New Roman" w:cs="Times New Roman"/>
                  <w:color w:val="00466E"/>
                  <w:sz w:val="21"/>
                  <w:szCs w:val="21"/>
                  <w:u w:val="single"/>
                  <w:lang w:eastAsia="ru-RU"/>
                </w:rPr>
                <w:t>Постановления Правительства Свердловской области 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378,0</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Постановления Правительства Свердловской области </w:t>
            </w:r>
            <w:hyperlink r:id="rId85" w:history="1">
              <w:r w:rsidRPr="00290D59">
                <w:rPr>
                  <w:rFonts w:ascii="Times New Roman" w:eastAsia="Times New Roman" w:hAnsi="Times New Roman" w:cs="Times New Roman"/>
                  <w:color w:val="00466E"/>
                  <w:sz w:val="21"/>
                  <w:szCs w:val="21"/>
                  <w:u w:val="single"/>
                  <w:lang w:eastAsia="ru-RU"/>
                </w:rPr>
                <w:t>от 12.11.2014</w:t>
              </w:r>
              <w:r w:rsidRPr="00290D59">
                <w:rPr>
                  <w:rFonts w:ascii="Times New Roman" w:eastAsia="Times New Roman" w:hAnsi="Times New Roman" w:cs="Times New Roman"/>
                  <w:color w:val="00466E"/>
                  <w:sz w:val="21"/>
                  <w:szCs w:val="21"/>
                  <w:u w:val="single"/>
                  <w:lang w:eastAsia="ru-RU"/>
                </w:rPr>
                <w:br/>
                <w:t>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Итого по Министерству здравоохранения Свердловской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2268,0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1760,8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1837,5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6395,8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7869,5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9939,5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31652,9</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86"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87"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Всего на дополнительные гарантии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9565,5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2156,2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27588,1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34035,0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42864,0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136456,7</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88"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89"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Раздел 3. ИНФОРМАЦИОННОЕ ОБЕСПЕЧЕНИЕ РЕАЛИЗАЦИИ ПРОГРАММЫ</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Информационное сопровождение Программы Департаментом по труду и занятости населения Свердловской области,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1372,9</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90"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91"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1236,5</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92"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93"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1552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Раздел 4. ИТОГО НА РЕАЛИЗАЦИЮ МЕРОПРИЯТИЙ ПРОГРАММЫ</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Всего на реализацию мероприятий Программы,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6664,4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12675,6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11608,5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13906,1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9956,4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37704,1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46437,0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58244,0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197196,1</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94"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95"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 </w:t>
            </w:r>
            <w:hyperlink r:id="rId96"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6116,9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8379,5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11608,5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13906,1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9956,4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37704,1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46437,0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58244,0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192352,5</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97"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98"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4296,1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4843,6</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Постановлений Правительства Свердловской области </w:t>
            </w:r>
            <w:hyperlink r:id="rId99" w:history="1">
              <w:r w:rsidRPr="00290D59">
                <w:rPr>
                  <w:rFonts w:ascii="Times New Roman" w:eastAsia="Times New Roman" w:hAnsi="Times New Roman" w:cs="Times New Roman"/>
                  <w:color w:val="00466E"/>
                  <w:sz w:val="21"/>
                  <w:szCs w:val="21"/>
                  <w:u w:val="single"/>
                  <w:lang w:eastAsia="ru-RU"/>
                </w:rPr>
                <w:t>от 18.06.2014</w:t>
              </w:r>
              <w:r w:rsidRPr="00290D59">
                <w:rPr>
                  <w:rFonts w:ascii="Times New Roman" w:eastAsia="Times New Roman" w:hAnsi="Times New Roman" w:cs="Times New Roman"/>
                  <w:color w:val="00466E"/>
                  <w:sz w:val="21"/>
                  <w:szCs w:val="21"/>
                  <w:u w:val="single"/>
                  <w:lang w:eastAsia="ru-RU"/>
                </w:rPr>
                <w:br/>
                <w:t>N 518-ПП</w:t>
              </w:r>
            </w:hyperlink>
            <w:r w:rsidRPr="00290D59">
              <w:rPr>
                <w:rFonts w:ascii="Times New Roman" w:eastAsia="Times New Roman" w:hAnsi="Times New Roman" w:cs="Times New Roman"/>
                <w:color w:val="2D2D2D"/>
                <w:sz w:val="21"/>
                <w:szCs w:val="21"/>
                <w:lang w:eastAsia="ru-RU"/>
              </w:rPr>
              <w:t>, </w:t>
            </w:r>
            <w:hyperlink r:id="rId100"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 дополнительные гарантии участникам Программы и членам их семей,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9565,5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2156,2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27588,1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34035,0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42864,0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136456,7</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101"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12.11.2014 N 993-ПП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102"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4368,9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5269,4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7995,9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2156,2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27588,1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34035,0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42864,0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131749,5</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103"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104"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411,1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4296,1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4707,2</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(в ред. Постановлений Правительства Свердловской области </w:t>
            </w:r>
            <w:hyperlink r:id="rId105" w:history="1">
              <w:r w:rsidRPr="00290D59">
                <w:rPr>
                  <w:rFonts w:ascii="Times New Roman" w:eastAsia="Times New Roman" w:hAnsi="Times New Roman" w:cs="Times New Roman"/>
                  <w:color w:val="00466E"/>
                  <w:sz w:val="21"/>
                  <w:szCs w:val="21"/>
                  <w:u w:val="single"/>
                  <w:lang w:eastAsia="ru-RU"/>
                </w:rPr>
                <w:t>от 18.06.2014</w:t>
              </w:r>
              <w:r w:rsidRPr="00290D59">
                <w:rPr>
                  <w:rFonts w:ascii="Times New Roman" w:eastAsia="Times New Roman" w:hAnsi="Times New Roman" w:cs="Times New Roman"/>
                  <w:color w:val="00466E"/>
                  <w:sz w:val="21"/>
                  <w:szCs w:val="21"/>
                  <w:u w:val="single"/>
                  <w:lang w:eastAsia="ru-RU"/>
                </w:rPr>
                <w:br/>
                <w:t>N 518-ПП</w:t>
              </w:r>
            </w:hyperlink>
            <w:r w:rsidRPr="00290D59">
              <w:rPr>
                <w:rFonts w:ascii="Times New Roman" w:eastAsia="Times New Roman" w:hAnsi="Times New Roman" w:cs="Times New Roman"/>
                <w:color w:val="2D2D2D"/>
                <w:sz w:val="21"/>
                <w:szCs w:val="21"/>
                <w:lang w:eastAsia="ru-RU"/>
              </w:rPr>
              <w:t>, </w:t>
            </w:r>
            <w:hyperlink r:id="rId106" w:history="1">
              <w:r w:rsidRPr="00290D59">
                <w:rPr>
                  <w:rFonts w:ascii="Times New Roman" w:eastAsia="Times New Roman" w:hAnsi="Times New Roman" w:cs="Times New Roman"/>
                  <w:color w:val="00466E"/>
                  <w:sz w:val="21"/>
                  <w:szCs w:val="21"/>
                  <w:u w:val="single"/>
                  <w:lang w:eastAsia="ru-RU"/>
                </w:rPr>
                <w:t>от 12.11.2014 N 993-ПП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 информационное сопровождение мероприятий Программы,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1372,9</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107"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108"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1236,5</w:t>
            </w:r>
          </w:p>
        </w:tc>
      </w:tr>
      <w:tr w:rsidR="00290D59" w:rsidRPr="00290D59" w:rsidTr="00290D59">
        <w:tc>
          <w:tcPr>
            <w:tcW w:w="1681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ред. </w:t>
            </w:r>
            <w:hyperlink r:id="rId109" w:history="1">
              <w:r w:rsidRPr="00290D59">
                <w:rPr>
                  <w:rFonts w:ascii="Times New Roman" w:eastAsia="Times New Roman" w:hAnsi="Times New Roman" w:cs="Times New Roman"/>
                  <w:color w:val="00466E"/>
                  <w:sz w:val="21"/>
                  <w:szCs w:val="21"/>
                  <w:u w:val="single"/>
                  <w:lang w:eastAsia="ru-RU"/>
                </w:rPr>
                <w:t>Постановлений Правительства Свердловской области от 18.06.2014 N 518-ПП</w:t>
              </w:r>
            </w:hyperlink>
            <w:r w:rsidRPr="00290D59">
              <w:rPr>
                <w:rFonts w:ascii="Times New Roman" w:eastAsia="Times New Roman" w:hAnsi="Times New Roman" w:cs="Times New Roman"/>
                <w:color w:val="2D2D2D"/>
                <w:sz w:val="21"/>
                <w:szCs w:val="21"/>
                <w:lang w:eastAsia="ru-RU"/>
              </w:rPr>
              <w:t>,</w:t>
            </w:r>
            <w:r w:rsidRPr="00290D59">
              <w:rPr>
                <w:rFonts w:ascii="Times New Roman" w:eastAsia="Times New Roman" w:hAnsi="Times New Roman" w:cs="Times New Roman"/>
                <w:color w:val="2D2D2D"/>
                <w:sz w:val="21"/>
                <w:szCs w:val="21"/>
                <w:lang w:eastAsia="ru-RU"/>
              </w:rPr>
              <w:br/>
            </w:r>
            <w:hyperlink r:id="rId110" w:history="1">
              <w:r w:rsidRPr="00290D59">
                <w:rPr>
                  <w:rFonts w:ascii="Times New Roman" w:eastAsia="Times New Roman" w:hAnsi="Times New Roman" w:cs="Times New Roman"/>
                  <w:color w:val="00466E"/>
                  <w:sz w:val="21"/>
                  <w:szCs w:val="21"/>
                  <w:u w:val="single"/>
                  <w:lang w:eastAsia="ru-RU"/>
                </w:rPr>
                <w:t>от 15.04.2015 N 259-ПП</w:t>
              </w:r>
            </w:hyperlink>
            <w:r w:rsidRPr="00290D59">
              <w:rPr>
                <w:rFonts w:ascii="Times New Roman" w:eastAsia="Times New Roman" w:hAnsi="Times New Roman" w:cs="Times New Roman"/>
                <w:color w:val="2D2D2D"/>
                <w:sz w:val="21"/>
                <w:szCs w:val="21"/>
                <w:lang w:eastAsia="ru-RU"/>
              </w:rPr>
              <w:t>)</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за счет средств субсидии</w:t>
            </w:r>
            <w:r w:rsidRPr="00290D59">
              <w:rPr>
                <w:rFonts w:ascii="Times New Roman" w:eastAsia="Times New Roman" w:hAnsi="Times New Roman" w:cs="Times New Roman"/>
                <w:color w:val="2D2D2D"/>
                <w:sz w:val="21"/>
                <w:szCs w:val="21"/>
                <w:lang w:eastAsia="ru-RU"/>
              </w:rPr>
              <w:br/>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136,4</w:t>
            </w:r>
          </w:p>
        </w:tc>
      </w:tr>
      <w:tr w:rsidR="00290D59" w:rsidRPr="00290D59" w:rsidTr="00290D59">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текущее финансирование из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2930,1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5810,2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7780,2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9916,0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15180,0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59366,5</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5. ОПИСАНИЕ ПРОЕКТОВ ПЕРЕСЕЛЕНИЯ ПРОГРАММЫ ПО ОКАЗАНИЮ СОДЕЙСТВИЯ ДОБРОВОЛЬНОМУ ПЕРЕСЕЛЕНИЮ В СВЕРДЛОВСКУЮ ОБЛАСТЬ СООТЕЧЕСТВЕННИКОВ, ПРОЖИВАЮЩИХ ЗА РУБЕЖОМ, НА 2013 - 2020 ГОДЫ</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Приложение N 5</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Постановления Правительства Свердловской области от 16.12.2013 N 1528-ПП)</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1. ВЕРХНЕСАЛДИНСКИЙ ГОРОДСКОЙ ОКРУГ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br/>
        <w:t>В состав Верхнесалдинского городского округа входят город Верхняя Салда, 18 сельских населенных пунктов. Город Верхняя Салда расположен севернее города Екатеринбурга на расстоянии 176 км, а от города Нижнего Тагила - на расстоянии 42 км.</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городском округе проживает 48,8 тыс. человек, из них экономически активного населения 31,6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состоянию на 01 января 2013 года численность безработных, зарегистрированных в органах службы занятости, составляла 227 человек, заявленная работодателями потребность в работниках - 554 рабочих места, уровень зарегистрированной безработицы - 0,71 процента экономически активного населения, коэффициент напряженности на рынке труда - 0,5 незанятых граждан на 1 вакансию.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отрасли промышленности: металлургическая, добывающая, пищевая.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Система профессионального образования представлена профессиональным лицеем, металлургическим техникумом, общетехническим факультетом Уральского государственного технического университета.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Градообразующим предприятием района является открытое акционерное общество "Корпорация ВСМПО-АВИСМА" - крупнейший в мире производитель полуфабрикатов из титановых сплавов аэрокосмического назначения, а также продукции из алюминиевых сплавов, легированных сталей и жаропрочных сплавов на никелевой основе.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Корпорация является поставщиком продукции 342 зарубежным партнерам из 48 стран мира и более 1000 российским предприятиям, принимает участие в самых перспективных мировых авиационных проектах, являясь не только поставщиком металла, но и серьезным научно-техническим разработчиком новых сплавов и технологий.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 территории Верхнесалдинского городского округа реализуется в 2010 - 2059 годах инвестиционный проект "Особая экономическая зона промышленно-производственного типа "Титановая долина". "Титановая долина" - главная точка роста экономики Уральского региона, особая экономическая зона промышленно-производственного типа, на территории которой действуют льготные экономические условия для национальных и иностранных предпринимателей. Проект "Титановая долина" предполагает строительство 50 - 65 современных высокотехнологичных предприятий, более 150 млрд. рублей инвестиций. Особая экономическая зона "Титановая долина" входит в федеральный реестр программ, направленных на развитие Уральского федерального округа до 2020 года.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 целью обеспечения кадровой потребности предприятий, расположенных на территории Верхнесалдинского городского округа, предусмотрено привлечение в 2013 году 45 соотечественников с последующим увеличением до 222 человек в 2020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Участникам Программы, переселившимся на территорию Верхнесалдинского городского округа, предоставляются дополнительные гарантии - единовременные выплаты с целью содействия их обустройству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показатели территории вселения приведены в таблице.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ОСНОВНЫЕ ПОКАЗАТЕЛИ ТЕРРИТОРИИ ВСЕЛЕНИЯ</w:t>
      </w:r>
    </w:p>
    <w:tbl>
      <w:tblPr>
        <w:tblW w:w="0" w:type="auto"/>
        <w:tblCellMar>
          <w:left w:w="0" w:type="dxa"/>
          <w:right w:w="0" w:type="dxa"/>
        </w:tblCellMar>
        <w:tblLook w:val="04A0" w:firstRow="1" w:lastRow="0" w:firstColumn="1" w:lastColumn="0" w:noHBand="0" w:noVBand="1"/>
      </w:tblPr>
      <w:tblGrid>
        <w:gridCol w:w="607"/>
        <w:gridCol w:w="2639"/>
        <w:gridCol w:w="1266"/>
        <w:gridCol w:w="1148"/>
        <w:gridCol w:w="1237"/>
        <w:gridCol w:w="1229"/>
        <w:gridCol w:w="1229"/>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242424"/>
                <w:spacing w:val="2"/>
                <w:sz w:val="23"/>
                <w:szCs w:val="23"/>
                <w:lang w:eastAsia="ru-RU"/>
              </w:rPr>
            </w:pPr>
          </w:p>
        </w:tc>
        <w:tc>
          <w:tcPr>
            <w:tcW w:w="443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(оценка)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 населения,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48,8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Среднемесячная заработная плата,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21741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25002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27752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30805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34193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жилья в среднем, на 1 жителя,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введенного в строй жилья за год,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5142,0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общежитиях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гостиницах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возмещения населением затрат по предоставлению жилищно-коммунальных услуг,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свободного жилья для размещения переселенцев,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больничными койками, число коек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амбулаторно-поликлиническими учреждениями, число посещений в смену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врачами,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средним медицинским персоналом,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дошкольного возраста в учреждениях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890,15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929,25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и подростков школьного возраста в общеобразовательных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752,3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общедоступных библиотек,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профессиональных 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культурно-досугового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спортивных залов,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плоскостных спортивных сооружений,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ежегодной перевозки пассажиров транспортом общего пользования,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Доля неудовлетворенных заявлений на установку квартирного телефона, </w:t>
            </w:r>
            <w:r w:rsidRPr="00290D59">
              <w:rPr>
                <w:rFonts w:ascii="Times New Roman" w:eastAsia="Times New Roman" w:hAnsi="Times New Roman" w:cs="Times New Roman"/>
                <w:color w:val="2D2D2D"/>
                <w:sz w:val="21"/>
                <w:szCs w:val="21"/>
                <w:lang w:eastAsia="ru-RU"/>
              </w:rPr>
              <w:lastRenderedPageBreak/>
              <w:t>процентов от числа подавших заявления на его установку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Наличие отделений почтовой связи в населенных пунктах предполагаемого размещения переселенцев,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Возможности доступа к сети Интернет, количество операторов, предоставляющих услуги связи,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торговой площадью, кв. м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Доходы местного бюджета - всего,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1083789,9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789163,8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1107411,3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816936,1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783796,7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том числе собственные доходы,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451684,8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387055,7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444909,5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445875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468221,5</w:t>
            </w:r>
          </w:p>
        </w:tc>
      </w:tr>
    </w:tbl>
    <w:p w:rsidR="00290D59" w:rsidRPr="00290D59" w:rsidRDefault="00290D59" w:rsidP="00290D59">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290D59">
        <w:rPr>
          <w:rFonts w:ascii="Arial" w:eastAsia="Times New Roman" w:hAnsi="Arial" w:cs="Arial"/>
          <w:color w:val="242424"/>
          <w:spacing w:val="2"/>
          <w:sz w:val="20"/>
          <w:szCs w:val="20"/>
          <w:lang w:eastAsia="ru-RU"/>
        </w:rPr>
        <w:t>Глава 2. МУНИЦИПАЛЬНОЕ ОБРАЗОВАНИЕ "ГОРОД КАМЕНСК-УРАЛЬСКИЙ"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Муниципальное образование "Город Каменск-Уральский" - центр Южного управленческого округа Свердловской области, расположен на слиянии рек Каменки и Исети, в 113 км к юго-востоку от Екатеринбурга.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Каменске-Уральском проживает 174,6 тыс. человек, из них 97,5 тыс. человек экономически активного населения.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состоянию на 01 января 2013 года численность безработных, зарегистрированных в органах службы занятости, составляла 1662 человека, заявленная работодателями потребность в работниках - 1738 рабочих мест, уровень зарегистрированной безработицы - 1,7 процента экономически активного населения, коэффициент напряженности на рынке труда - 1 незанятый граждан на 1 вакансию.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Экономика города основана на предприятиях цветной и черной металлургии (доли в общем объеме производства соответственно 69,0 и 17,5 процента). Частично их продукция является сырьем для предприятий машиностроения и металлообработки (3,7 процента экономики города). Кроме того, представлены отрасли: электроэнергетики (3,5 процента), пищевая (3,2 процента), строительных материалов (0,7 процента), легкая промышленность (0,2 процента).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Город Каменск-Уральский делает заметный вклад в экономику всей Свердловской области, в частности обеспечивает 12,9 процента областного объема продукции цветной </w:t>
      </w:r>
      <w:r w:rsidRPr="00290D59">
        <w:rPr>
          <w:rFonts w:ascii="Arial" w:eastAsia="Times New Roman" w:hAnsi="Arial" w:cs="Arial"/>
          <w:color w:val="2D2D2D"/>
          <w:spacing w:val="2"/>
          <w:sz w:val="21"/>
          <w:szCs w:val="21"/>
          <w:lang w:eastAsia="ru-RU"/>
        </w:rPr>
        <w:lastRenderedPageBreak/>
        <w:t>металлургии.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75,4 процента всего промышленного производства города Каменска-Уральского приходится на 4 градообразующих предприятия: открытое акционерное общество "Синарский трубный завод", "Уральский алюминиевый завод - Сибирско-Уральской алюминиевой компании" - филиал открытого акционерного общества "Сибирско-Уральская алюминиевая компания", открытое акционерное общество "Каменск-Уральский металлургический завод", производственное объединение "Октябрь".</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настоящее время в городе действуют 7 городских больниц, 2 городские поликлиники, 4 детских поликлиники, городская станция медицинской помощи, сердечно-сосудистый центр, центр микрохирургии глаза и иные медицинские учреждения.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Каменске-Уральском работает научно-исследовательский институт "Уральский научно-исследовательский и проектный институт алюминиевой промышленности" (открытое акционерное общество "Уралалюминий"), 9 учреждений среднего профессионального образования и 9 филиалов вузов.</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Каменске-Уральском реализуются инвестиционные проекты: в 2010 - 2016 годах - "Строительство прокатного комплекса мощностью 166 тыс. тонн в год крупногабаритного проката из алюминиевых сплавов в открытом акционерном обществе "Каменск-Уральский металлургический завод"; в 2007 - 2015 годах - "Создание трубного кластера на территории открытого акционерного общества "Синарский трубный завод".</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 целью обеспечения кадровой потребности предприятий, расположенных на территории города Каменска-Уральского, предусмотрено привлечение в 2013 году 50 соотечественников с последующим увеличением до 370 человек в 2020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Участникам Программы, переселившимся на территорию городского округа город Каменск-Уральский, предоставляются дополнительные гарантии - единовременные выплаты с целью содействия их обустройству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показатели территории вселения приведены в таблице.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ОСНОВНЫЕ ПОКАЗАТЕЛИ ТЕРРИТОРИИ ВСЕЛЕНИЯ</w:t>
      </w:r>
    </w:p>
    <w:tbl>
      <w:tblPr>
        <w:tblW w:w="0" w:type="auto"/>
        <w:tblCellMar>
          <w:left w:w="0" w:type="dxa"/>
          <w:right w:w="0" w:type="dxa"/>
        </w:tblCellMar>
        <w:tblLook w:val="04A0" w:firstRow="1" w:lastRow="0" w:firstColumn="1" w:lastColumn="0" w:noHBand="0" w:noVBand="1"/>
      </w:tblPr>
      <w:tblGrid>
        <w:gridCol w:w="601"/>
        <w:gridCol w:w="2558"/>
        <w:gridCol w:w="1248"/>
        <w:gridCol w:w="1226"/>
        <w:gridCol w:w="1226"/>
        <w:gridCol w:w="1248"/>
        <w:gridCol w:w="1248"/>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242424"/>
                <w:spacing w:val="2"/>
                <w:sz w:val="23"/>
                <w:szCs w:val="23"/>
                <w:lang w:eastAsia="ru-RU"/>
              </w:rPr>
            </w:pPr>
          </w:p>
        </w:tc>
        <w:tc>
          <w:tcPr>
            <w:tcW w:w="443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(оценка)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 населения,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173,9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Среднемесячная заработная плата,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23867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35650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жилья в среднем, на 1 жителя,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введенного в строй жилья за год,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8921,0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23730,1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52000,0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общежитиях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гостиницах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возмещения населением затрат по предоставлению жилищно-коммунальных услуг,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свободного жилья для размещения переселенцев,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больничными койками, число коек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амбулаторно-поликлиническими учреждениями, число посещений в смену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врачами,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средним медицинским персоналом,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дошкольного возраста в учреждениях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614,4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614,4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Количество мест на 1 тыс. детей и подростков школьного возраста в </w:t>
            </w:r>
            <w:r w:rsidRPr="00290D59">
              <w:rPr>
                <w:rFonts w:ascii="Times New Roman" w:eastAsia="Times New Roman" w:hAnsi="Times New Roman" w:cs="Times New Roman"/>
                <w:color w:val="2D2D2D"/>
                <w:sz w:val="21"/>
                <w:szCs w:val="21"/>
                <w:lang w:eastAsia="ru-RU"/>
              </w:rPr>
              <w:lastRenderedPageBreak/>
              <w:t>общеобразовательных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604,0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590,5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574,9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546,9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общедоступных библиотек,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профессиональных 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культурно-досугового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спортивных залов,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плоскостных спортивных сооружений,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ежегодной перевозки пассажиров транспортом общего пользования,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20700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неудовлетворенных заявлений на установку квартирного телефона, процентов от числа подавших заявления на его установку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Наличие отделений почтовой связи в населенных пунктах предполагаемого размещения переселенцев,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 xml:space="preserve">Возможности доступа к сети Интернет, количество операторов, </w:t>
            </w:r>
            <w:r w:rsidRPr="00290D59">
              <w:rPr>
                <w:rFonts w:ascii="Times New Roman" w:eastAsia="Times New Roman" w:hAnsi="Times New Roman" w:cs="Times New Roman"/>
                <w:color w:val="2D2D2D"/>
                <w:sz w:val="21"/>
                <w:szCs w:val="21"/>
                <w:lang w:eastAsia="ru-RU"/>
              </w:rPr>
              <w:lastRenderedPageBreak/>
              <w:t>предоставляющих услуги связи,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торговой площадью, кв. м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740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Доходы местного бюджета - всего,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3137027,8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3334092,1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3329316,0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3415974,0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3532071,4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том числе собственные доходы,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1458212,5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1857889,4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1458459,5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1508665,0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1619880,1</w:t>
            </w:r>
          </w:p>
        </w:tc>
      </w:tr>
    </w:tbl>
    <w:p w:rsidR="00290D59" w:rsidRPr="00290D59" w:rsidRDefault="00290D59" w:rsidP="00290D59">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290D59">
        <w:rPr>
          <w:rFonts w:ascii="Arial" w:eastAsia="Times New Roman" w:hAnsi="Arial" w:cs="Arial"/>
          <w:color w:val="242424"/>
          <w:spacing w:val="2"/>
          <w:sz w:val="20"/>
          <w:szCs w:val="20"/>
          <w:lang w:eastAsia="ru-RU"/>
        </w:rPr>
        <w:t>Глава 3. ГОРОД НИЖНИЙ ТАГИЛ</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Город Нижний Тагил расположен на западе Свердловской области, на восточном склоне Уральского хребта, в 25 км от географической границы Европы и Азии, в 150 км к северо-западу от Екатеринбурга, в долине реки Тагил. Город Нижний Тагил занимает по численности населения второе место в Свердловской области, территория - 4105,80 кв. км. Город Нижний Тагил граничит с близлежащими городами: Невьянском на юге, Кушвой на севере, Верхней и Нижней Салдой на северо-востоке.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Город Нижний Тагил является центром Горнозаводского управленческого округа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Нижний Тагил проживает 361 тыс. человек, из них экономически активное население - 202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состоянию на 01 января 2013 года численность безработных, зарегистрированных в органах службы занятости, составляла 1305 человек, заявленная работодателями потребность в работниках - 2256 рабочих мест, уровень зарегистрированной безработицы - 0,65 процента экономически активного населения, коэффициент напряженности на рынке труда - 0,7 незанятых граждан на 1 вакансию.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Город Нижний Тагил - крупнейший индустриально-транспортный центр Среднего Урала. Решающую роль в экономике города играют предприятия тяжелой промышленности, развиваются легкая и пищевая промышленность. В городе несколько десятков строительных организаций, в том числе трест "Тагилстрой". Нижний Тагил - важнейший транспортный узел Среднего Урала. В городе перекрещиваются 3 направления железных дорог и 5 направлений внешних автодорог.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 xml:space="preserve">Город Нижний Тагил имеет широкую сеть торговых, медицинских и культурно-просветительских учреждений, 2 вуза, горно-металлургический и профессиональный колледж, 2 педагогических колледжа, училище прикладного искусства, медицинское училище, 12 учреждений начального профессионального образования. В городе Нижний Тагил расположены 16 муниципальных учреждений культуры: музеи, театры, клубы и дворцы культуры, библиотеки, кинотеатры. Имеются 5 стадионов, 3 плавательных бассейна, лыжные базы и ведется реконструкция 90-метрового лыжного трамплина. В городе имеются спортивные профессиональные команды: "Старый соболь" (баскетбол, Суперлига), "Уралец" </w:t>
      </w:r>
      <w:r w:rsidRPr="00290D59">
        <w:rPr>
          <w:rFonts w:ascii="Arial" w:eastAsia="Times New Roman" w:hAnsi="Arial" w:cs="Arial"/>
          <w:color w:val="2D2D2D"/>
          <w:spacing w:val="2"/>
          <w:sz w:val="21"/>
          <w:szCs w:val="21"/>
          <w:lang w:eastAsia="ru-RU"/>
        </w:rPr>
        <w:lastRenderedPageBreak/>
        <w:t>(футбол, 2 лига), "Спутник" (хоккей, высшая лига) и другие. Издаются газеты: "Тагильский рабочий", "Горный край", "Право плюс", "Консилиум" и иные.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городе Нижний Тагил в 2010 - 2015 годах реализуется инвестиционный проект "Создание химического кластера на базе открытого акционерного общества "Уралхимпласт", имеющего подпроекты: реконструкция биологических очистных сооружений и строительство газохимического комплекса по производству метанола.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 целью обеспечения кадровой потребности предприятий, расположенных на территории городского округа город Нижний Тагил, предусмотрено привлечение в 2013 году 50 соотечественников с последующим увеличением до 371 человека в 2020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Участникам Программы, переселившимся на территорию города Нижний Тагил, предоставляются дополнительные гарантии - единовременные выплаты с целью содействия их обустройству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показатели территории вселения приведены в таблице.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ОСНОВНЫЕ ПОКАЗАТЕЛИ ТЕРРИТОРИИ ВСЕЛЕНИЯ</w:t>
      </w:r>
    </w:p>
    <w:tbl>
      <w:tblPr>
        <w:tblW w:w="0" w:type="auto"/>
        <w:tblCellMar>
          <w:left w:w="0" w:type="dxa"/>
          <w:right w:w="0" w:type="dxa"/>
        </w:tblCellMar>
        <w:tblLook w:val="04A0" w:firstRow="1" w:lastRow="0" w:firstColumn="1" w:lastColumn="0" w:noHBand="0" w:noVBand="1"/>
      </w:tblPr>
      <w:tblGrid>
        <w:gridCol w:w="609"/>
        <w:gridCol w:w="2661"/>
        <w:gridCol w:w="1139"/>
        <w:gridCol w:w="1239"/>
        <w:gridCol w:w="1239"/>
        <w:gridCol w:w="1234"/>
        <w:gridCol w:w="1234"/>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242424"/>
                <w:spacing w:val="2"/>
                <w:sz w:val="23"/>
                <w:szCs w:val="23"/>
                <w:lang w:eastAsia="ru-RU"/>
              </w:rPr>
            </w:pPr>
          </w:p>
        </w:tc>
        <w:tc>
          <w:tcPr>
            <w:tcW w:w="443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(оценка)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 населения,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360,4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357,2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Среднемесячная заработная плата,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21948,1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26974,9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28930,0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30675,0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33250,0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жилья в среднем, на 1 жителя,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введенного в строй жилья за год,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52672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35603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112700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150000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общежитиях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гостиницах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возмещения населением затрат по предоставлению жилищно-коммунальных услуг,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93,8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свободного жилья для размещения переселенцев,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больничными койками, число коек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амбулаторно-поликлиническими учреждениями, число посещений в смену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врачами,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средним медицинским персоналом,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дошкольного возраста в учреждениях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635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и подростков школьного возраста в общеобразовательных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1028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37,57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данных 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данных 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данных нет</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общедоступных библиотек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профессиональных 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культурно-досугового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спортивных залов,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плоскостных спортивных сооружений,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ежегодной перевозки пассажиров транспортом общего пользования,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72800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70100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неудовлетворенных заявлений на установку квартирного телефона, процентов от числа подавших заявления на его установку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Наличие отделений почтовой связи в населенных пунктах предполагаемого размещения переселенцев,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Возможности доступа к сети Интернет, количество операторов, предоставляющих услуги связи,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торговой площадью, кв. м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684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731,9</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Доходы местного бюджета - всего,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6723525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6671023,6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7596248,3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6723525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6723525</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том числе собственные доходы,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4954660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4693191,2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5396622,8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4954660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4954660</w:t>
            </w:r>
          </w:p>
        </w:tc>
      </w:tr>
    </w:tbl>
    <w:p w:rsidR="00290D59" w:rsidRPr="00290D59" w:rsidRDefault="00290D59" w:rsidP="00290D59">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290D59">
        <w:rPr>
          <w:rFonts w:ascii="Arial" w:eastAsia="Times New Roman" w:hAnsi="Arial" w:cs="Arial"/>
          <w:color w:val="242424"/>
          <w:spacing w:val="2"/>
          <w:sz w:val="20"/>
          <w:szCs w:val="20"/>
          <w:lang w:eastAsia="ru-RU"/>
        </w:rPr>
        <w:t>Глава 4. ПОЛЕВСКОЙ ГОРОДСКОЙ ОКРУГ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Полевской городской округ расположен в 50 км к юго-западу от города Екатеринбурга в бассейне верховьев реки Чусовой, между увалами Уфалейского хребта и Каслинско-Сысертского кряжа. Через Полевской городской округ проходит граница Европы и Азии.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Население Полевского городского округа составляет 71,1 тыс. человек, из них экономически активное население - 34,4 тыс. человек.</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 состоянию на 01 января 2013 года численность безработных, зарегистрированных в органах службы занятости, составляла 241 человек, заявленная работодателями потребность в работниках - 456 рабочих мест, уровень зарегистрированной безработицы - 0,7 процента экономически активного населения, коэффициент напряженности на рынке труда - 0,8 незанятых граждан на 1 вакансию.</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br/>
        <w:t>В настоящее время градообразующим и самым крупным предприятием города является открытое акционерное общество "Северский трубный завод", входящий в состав открытого акционерного общества "Трубная металлургическая компания". На предприятии разработана и утверждена комплексная программа реконструкции и развития производства, охватывающая сталеплавильное, трубопрокатное и трубосварочное производства, а также включающая общезаводские мероприятия, направленные на освоение новых видов продукции.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Крупными промышленными предприятиями Полевского городского округа являются: открытое акционерное общество "Полевской криолитовый завод", закрытое акционерное общество "Управляющая компания "Северский завод ЖБИ", открытое акционерное общество "Полевской металлофурнитурный завод", закрытое акционерное общество "Полевской машиностроительный завод", закрытое акционерное общество "Компания "Пиастрелла".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Полевском городском округе в 2007 - 2015 годах реализуется инвестиционный проект "Реконструкция трубопрокатного производства в открытом акционерном обществе "Северский трубный завод".</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С целью обеспечения кадровой потребности предприятий, расположенных на территории Полевского городского округа, предусмотрено привлечение в 2013 году 45 соотечественников с последующим увеличением до 222 человек в 2020 году.</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Участникам Программы, переселившимся на территорию Полевского городского округа, предоставляются дополнительные гарантии - единовременные выплаты с целью содействия их обустройству на территории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Основные показатели территории вселения приведены в таблице.</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Таблица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ОСНОВНЫЕ ПОКАЗАТЕЛИ ТЕРРИТОРИИ ВСЕЛЕНИЯ</w:t>
      </w:r>
    </w:p>
    <w:tbl>
      <w:tblPr>
        <w:tblW w:w="0" w:type="auto"/>
        <w:tblCellMar>
          <w:left w:w="0" w:type="dxa"/>
          <w:right w:w="0" w:type="dxa"/>
        </w:tblCellMar>
        <w:tblLook w:val="04A0" w:firstRow="1" w:lastRow="0" w:firstColumn="1" w:lastColumn="0" w:noHBand="0" w:noVBand="1"/>
      </w:tblPr>
      <w:tblGrid>
        <w:gridCol w:w="601"/>
        <w:gridCol w:w="2558"/>
        <w:gridCol w:w="1248"/>
        <w:gridCol w:w="1226"/>
        <w:gridCol w:w="1226"/>
        <w:gridCol w:w="1248"/>
        <w:gridCol w:w="1248"/>
      </w:tblGrid>
      <w:tr w:rsidR="00290D59" w:rsidRPr="00290D59" w:rsidTr="00290D59">
        <w:trPr>
          <w:trHeight w:val="15"/>
        </w:trPr>
        <w:tc>
          <w:tcPr>
            <w:tcW w:w="739" w:type="dxa"/>
            <w:hideMark/>
          </w:tcPr>
          <w:p w:rsidR="00290D59" w:rsidRPr="00290D59" w:rsidRDefault="00290D59" w:rsidP="00290D59">
            <w:pPr>
              <w:spacing w:after="0" w:line="240" w:lineRule="auto"/>
              <w:rPr>
                <w:rFonts w:ascii="Arial" w:eastAsia="Times New Roman" w:hAnsi="Arial" w:cs="Arial"/>
                <w:b/>
                <w:bCs/>
                <w:color w:val="242424"/>
                <w:spacing w:val="2"/>
                <w:sz w:val="23"/>
                <w:szCs w:val="23"/>
                <w:lang w:eastAsia="ru-RU"/>
              </w:rPr>
            </w:pPr>
          </w:p>
        </w:tc>
        <w:tc>
          <w:tcPr>
            <w:tcW w:w="4435"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478"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N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2011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2013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2015 год</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(оценка)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(прогноз)</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Численность населения,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71,163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71,067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71,117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71,167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71,216</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Среднемесячная заработная плата,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21209,7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23714,8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26442,0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29588,6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32843,3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жилья в среднем, на 1 жителя,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введенного в строй жилья за год,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37888,6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18030,9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40000,0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45000,0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50000,0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общежитиях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в гостиницах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Уровень возмещения населением затрат по предоставлению жилищно-коммунальных услуг, процентов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97,87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свободного жилья для размещения переселенцев,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больничными койками, число коек на 1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амбулаторно-поликлиническими учреждениями, число посещений в смену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врачами,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средним медицинским персоналом, человек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дошкольного возраста в учреждениях дошкольного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522,0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584,6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601,1</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детей и подростков школьного возраста в общеобразовательных учреждениях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1887,7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1877,9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1813,5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1749,2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1687,3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профессионального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27,0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общедоступных библиотек,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профессиональных театров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мест на 1 тыс. жителей в учреждениях культурного назначения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24,3</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спортивных залов,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32</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Количество плоскостных спортивных сооружений,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Объем ежегодной перевозки пассажиров транспортом общего пользования, тыс.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4322,1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4334,1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4377,4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4421,2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4465,4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Доля неудовлетворенных заявлений на установку квартирного телефона, процентов от числа подавших заявления на его установку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0,0</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Наличие отделений почтовой связи в населенных пунктах предполагаемого размещения переселенцев,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Возможности доступа к сети Интернет, количество операторов, предоставляющих услуги связи, 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lastRenderedPageBreak/>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Обеспеченность торговой площадью, кв. м на 1 тыс. жителей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493,3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536,4</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Доходы местного бюджета - всего,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1337784,2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1356169,2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1383736,2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1047511,2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1111860,8</w:t>
            </w:r>
          </w:p>
        </w:tc>
      </w:tr>
      <w:tr w:rsidR="00290D59" w:rsidRPr="00290D59" w:rsidTr="00290D5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240" w:lineRule="auto"/>
              <w:rPr>
                <w:rFonts w:ascii="Times New Roman" w:eastAsia="Times New Roman" w:hAnsi="Times New Roman" w:cs="Times New Roman"/>
                <w:color w:val="2D2D2D"/>
                <w:sz w:val="21"/>
                <w:szCs w:val="21"/>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в том числе собственные доходы, тыс. рублей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555433,5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701171,6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848494,9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901233,2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0D59" w:rsidRPr="00290D59" w:rsidRDefault="00290D59" w:rsidP="00290D59">
            <w:pPr>
              <w:spacing w:after="0" w:line="315" w:lineRule="atLeast"/>
              <w:jc w:val="right"/>
              <w:textAlignment w:val="baseline"/>
              <w:rPr>
                <w:rFonts w:ascii="Times New Roman" w:eastAsia="Times New Roman" w:hAnsi="Times New Roman" w:cs="Times New Roman"/>
                <w:color w:val="2D2D2D"/>
                <w:sz w:val="21"/>
                <w:szCs w:val="21"/>
                <w:lang w:eastAsia="ru-RU"/>
              </w:rPr>
            </w:pPr>
            <w:r w:rsidRPr="00290D59">
              <w:rPr>
                <w:rFonts w:ascii="Times New Roman" w:eastAsia="Times New Roman" w:hAnsi="Times New Roman" w:cs="Times New Roman"/>
                <w:color w:val="2D2D2D"/>
                <w:sz w:val="21"/>
                <w:szCs w:val="21"/>
                <w:lang w:eastAsia="ru-RU"/>
              </w:rPr>
              <w:t>945176,3</w:t>
            </w:r>
          </w:p>
        </w:tc>
      </w:tr>
    </w:tbl>
    <w:p w:rsidR="00290D59" w:rsidRPr="00290D59" w:rsidRDefault="00290D59" w:rsidP="00290D5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90D59">
        <w:rPr>
          <w:rFonts w:ascii="Arial" w:eastAsia="Times New Roman" w:hAnsi="Arial" w:cs="Arial"/>
          <w:color w:val="4C4C4C"/>
          <w:spacing w:val="2"/>
          <w:sz w:val="29"/>
          <w:szCs w:val="29"/>
          <w:lang w:eastAsia="ru-RU"/>
        </w:rPr>
        <w:t>Приложение N 6. 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w:t>
      </w:r>
    </w:p>
    <w:p w:rsidR="00290D59" w:rsidRPr="00290D59" w:rsidRDefault="00290D59" w:rsidP="00290D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Приложение N 6</w:t>
      </w:r>
      <w:r w:rsidRPr="00290D59">
        <w:rPr>
          <w:rFonts w:ascii="Arial" w:eastAsia="Times New Roman" w:hAnsi="Arial" w:cs="Arial"/>
          <w:color w:val="2D2D2D"/>
          <w:spacing w:val="2"/>
          <w:sz w:val="21"/>
          <w:szCs w:val="21"/>
          <w:lang w:eastAsia="ru-RU"/>
        </w:rPr>
        <w:br/>
        <w:t>к Программе</w:t>
      </w:r>
      <w:r w:rsidRPr="00290D59">
        <w:rPr>
          <w:rFonts w:ascii="Arial" w:eastAsia="Times New Roman" w:hAnsi="Arial" w:cs="Arial"/>
          <w:color w:val="2D2D2D"/>
          <w:spacing w:val="2"/>
          <w:sz w:val="21"/>
          <w:szCs w:val="21"/>
          <w:lang w:eastAsia="ru-RU"/>
        </w:rPr>
        <w:br/>
        <w:t>по оказанию содействия</w:t>
      </w:r>
      <w:r w:rsidRPr="00290D59">
        <w:rPr>
          <w:rFonts w:ascii="Arial" w:eastAsia="Times New Roman" w:hAnsi="Arial" w:cs="Arial"/>
          <w:color w:val="2D2D2D"/>
          <w:spacing w:val="2"/>
          <w:sz w:val="21"/>
          <w:szCs w:val="21"/>
          <w:lang w:eastAsia="ru-RU"/>
        </w:rPr>
        <w:br/>
        <w:t>добровольному переселению</w:t>
      </w:r>
      <w:r w:rsidRPr="00290D59">
        <w:rPr>
          <w:rFonts w:ascii="Arial" w:eastAsia="Times New Roman" w:hAnsi="Arial" w:cs="Arial"/>
          <w:color w:val="2D2D2D"/>
          <w:spacing w:val="2"/>
          <w:sz w:val="21"/>
          <w:szCs w:val="21"/>
          <w:lang w:eastAsia="ru-RU"/>
        </w:rPr>
        <w:br/>
        <w:t>в Свердловскую область</w:t>
      </w:r>
      <w:r w:rsidRPr="00290D59">
        <w:rPr>
          <w:rFonts w:ascii="Arial" w:eastAsia="Times New Roman" w:hAnsi="Arial" w:cs="Arial"/>
          <w:color w:val="2D2D2D"/>
          <w:spacing w:val="2"/>
          <w:sz w:val="21"/>
          <w:szCs w:val="21"/>
          <w:lang w:eastAsia="ru-RU"/>
        </w:rPr>
        <w:br/>
        <w:t>соотечественников,</w:t>
      </w:r>
      <w:r w:rsidRPr="00290D59">
        <w:rPr>
          <w:rFonts w:ascii="Arial" w:eastAsia="Times New Roman" w:hAnsi="Arial" w:cs="Arial"/>
          <w:color w:val="2D2D2D"/>
          <w:spacing w:val="2"/>
          <w:sz w:val="21"/>
          <w:szCs w:val="21"/>
          <w:lang w:eastAsia="ru-RU"/>
        </w:rPr>
        <w:br/>
        <w:t>проживающих за рубежом,</w:t>
      </w:r>
      <w:r w:rsidRPr="00290D59">
        <w:rPr>
          <w:rFonts w:ascii="Arial" w:eastAsia="Times New Roman" w:hAnsi="Arial" w:cs="Arial"/>
          <w:color w:val="2D2D2D"/>
          <w:spacing w:val="2"/>
          <w:sz w:val="21"/>
          <w:szCs w:val="21"/>
          <w:lang w:eastAsia="ru-RU"/>
        </w:rPr>
        <w:br/>
        <w:t>на 2013 - 2020 годы</w:t>
      </w:r>
    </w:p>
    <w:p w:rsidR="00290D59" w:rsidRPr="00290D59" w:rsidRDefault="00290D59" w:rsidP="00290D5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290D59">
        <w:rPr>
          <w:rFonts w:ascii="Arial" w:eastAsia="Times New Roman" w:hAnsi="Arial" w:cs="Arial"/>
          <w:color w:val="3C3C3C"/>
          <w:spacing w:val="2"/>
          <w:sz w:val="31"/>
          <w:szCs w:val="31"/>
          <w:lang w:eastAsia="ru-RU"/>
        </w:rPr>
        <w:t>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СВЕРДЛОВСКОЙ ОБЛАСТИ</w:t>
      </w:r>
    </w:p>
    <w:p w:rsidR="00290D59" w:rsidRPr="00290D59" w:rsidRDefault="00290D59" w:rsidP="00290D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(в редакции Постановления Правительства Свердловской области от 16.12.2013 N 1528-ПП)</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1. ОБЩИЕ ПОЛОЖЕНИЯ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1. Регламент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их временного размещения, предоставления правового статуса и обустройства на территории Свердловской области (далее - Регламент) определяет механизм оказания содействия участникам Государственной программы и членам их семей в обустройстве и адаптации на территории вселения, включая: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1) порядок информирования о последовательности действий участника Государственной программы и членов его семьи при въезде на территорию Свердловской области, а также в муниципальные образования, расположенные на территории Свердловской области (далее - муниципальные образования);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 порядок встречи прибывших в Свердловскую область участников Государственной программы и членов их семей и направления их для проживания на территории муниципальных образований, а также включения участника Государственной программы в соответствующие федеральные и региональные программы по улучшению жилищных условий;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3) порядок оформления документов, удостоверяющих правовой статус участника Государственной программы и членов его семьи как лиц, проживающих в Российской Федерации;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4) порядок предоставления услуг по трудоустройству членов семьи участника Государственной программы, а также организации обучения, переобучения, повышения квалификации и профессиональной адаптации участника Программы и членов его семьи;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5) порядок предоставления медицинских и социальных услуг;</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6) порядок и сроки осуществления выплат компенсаций, предусмотренных Государственной программой.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 Координатором Государственной программы в Свердловской области является Управление Федеральной миграционной службы по Свердловской области (далее - УФМС России по Свердловской области). На территориях муниципальных образований Свердловской области координаторами Государственной программы являются территориальные отделы УФМС России по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УФМС России по Свердловской области расположено по адресу: 620028, г. Екатеринбург, ул. Крылова, д. 2; телефон: (343) 216-85-72; 216-85-74; 216-85-78; остановка общественного транспорта "Крылова", проезд трамваями N 2, 3, 6, 7, 10, 13, 18, 21 и 23, маршрутными такси N 011 и 014.</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Телефон отдела по вопросам гражданства, беженцев и вынужденных переселенцев УФМС России по Свердловской области: (343) 216-85-72; 216-79-96 (начальник отдела - Третьякова Алена Сергеевна, заместитель начальника отдела - Чубукова Ирина Александровна).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Время приема: понедельник, вторник, среда, пятница с 10.00 до 17.00.</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Информация об адресах,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 расположенном по адресу: www.ufms-ural.ru, раздел "Территориальные подразделения".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3. Уполномоченным органом, ответственным за реализацию Государственной программы на территории Свердловской области, является Департамент по труду и занятости населения Свердловской области (далее - Департамент). На территориях муниципальных образований ответственными за реализацию Государственной программы являются подведомственные Департаменту государственные казенные учреждения службы занятости населения Свердловской области (далее - центры занятости).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Департамент расположен по адресу: 620144, г. Екатеринбург, ул. Фурманова, д. 107; телефон: (343) 260-39-60; остановка общественного транспорта "Московская", проезд автобусами N 12, 46 и 76.</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Телефон отдела организации трудоустройства Департамента: (343) 260-26-57 (начальник отдела - Остудина Елена Александровна, заместитель начальника отдела - Неживых Ольга Вячеславовна).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Информация об адресах, телефонах и часах приема центров занятости размещена на официальном сайте Департамента в сети Интернет, расположенном по адресу: www.szn-ural.ru, раздел "Центры занятости".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4. Соисполнителями Государственной программы являются администрации муниципальных образований.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проектах переселения: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 Верхнесалдинского городского округа расположена по адресу: 624760, г. Верхняя Салда, ул. Энгельса, 46; глава - Ильичев Константин Сергеевич; телефон: (34345) 2-34-42; 5-31-45; адрес электронной почты: admin_vs@foramail.ru.</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 муниципального образования "Город Каменск-Уральский" расположена по адресу: 623400, г. Каменск-Уральский, ул. Ленина, д. 32; глава - Астахов Михаил Семенович; телефон: (3439) 32-50-11; адрес электронной почты: glava@admnet.kamensktel.ru.</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 города Нижний Тагил расположена по адресу: 622034, г. Нижний Тагил, ул. Пархоменко, д. 1а; глава - Носов Сергей Константинович; телефон: (3435) 25-00-10; адрес электронной почты: org_otg1@tagiltelecom.ru.</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Администрация Полевского городского округа расположена по адресу: 623388, г. Полевской, ул. Свердлова, д. 19; глава - Филиппов Дмитрий Васильевич; телефон: (34350) 5-40-01; 5-32-19; адрес электронной почты: MO_Polevsk@rambler.ru.</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Информация об адресах и телефонах остальных администраций муниципальных образований размещена на официальном сайте Правительства Свердловской области в сети Интернет, расположенном по адресу www.midural.ru, раздел "О Свердловской области", подраздел "Муниципальные образования".</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 xml:space="preserve">Глава 2. ПОРЯДОК ИНФОРМИРОВАНИЯ О ПОСЛЕДОВАТЕЛЬНОСТИ ДЕЙСТВИЙ УЧАСТНИКА ГОСУДАРСТВЕННОЙ ПРОГРАММЫ И ЧЛЕНОВ ЕГО СЕМЬИ ПРИ ВЪЕЗДЕ НА </w:t>
      </w:r>
      <w:r w:rsidRPr="00290D59">
        <w:rPr>
          <w:rFonts w:ascii="Arial" w:eastAsia="Times New Roman" w:hAnsi="Arial" w:cs="Arial"/>
          <w:color w:val="242424"/>
          <w:spacing w:val="2"/>
          <w:sz w:val="23"/>
          <w:szCs w:val="23"/>
          <w:lang w:eastAsia="ru-RU"/>
        </w:rPr>
        <w:lastRenderedPageBreak/>
        <w:t>ТЕРРИТОРИЮ СВЕРДЛОВСКОЙ ОБЛАСТИ, А ТАКЖЕ НА ТЕРРИТОРИИ МУНИЦИПАЛЬНЫХ ОБРАЗОВАНИЙ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5. В целях создания благоприятных условий для реализации соотечественниками права на добровольное переселение в Российскую Федерацию координатор Государственной программы формирует и распространяет официальный информационный пакет о Государственной программе.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6. Распространение информационного пакета, доведение до сведения заинтересованных потенциальных участников Государственной программы информации о проектах переселения возлагаются на уполномоченные органы за рубежом и на УФМС России по Свердловской области для соотечественников, постоянно или временно проживающих на законном основании на территории Российской Федерации.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7. Информация о последовательности действий участника Государственной программы и членов его семьи при въезде на территорию Свердловской области размещается на официальных сайтах Департамента и УФМС России по Свердловской области, а также на информационных стендах центров занятости и территориальных подразделений УФМС России по Свердловской области.</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3. ПОРЯДОК ВСТРЕЧИ ПРИБЫВШИХ В СВЕРДЛОВСКУЮ ОБЛАСТЬ УЧАСТНИКОВ ГОСУДАРСТВЕННОЙ ПРОГРАММЫ И ЧЛЕНОВ ИХ СЕМЕЙ И НАПРАВЛЕНИЯ ИХ ДЛЯ ПРОЖИВАНИЯ НА ТЕРРИТОРИИ МУНИЦИПАЛЬНЫХ ОБРАЗОВАНИЙ, А ТАКЖЕ ВКЛЮЧЕНИЯ УЧАСТНИКА ГОСУДАРСТВЕННОЙ ПРОГРАММЫ В СООТВЕТСТВУЮЩИЕ ФЕДЕРАЛЬНЫЕ И РЕГИОНАЛЬНЫЕ ПРОГРАММЫ ПО УЛУЧШЕНИЮ ЖИЛИЩНЫХ УСЛОВИЙ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8. После получения свидетельства участника Государственной программы и завершения всех необходимых процедур участник Государственной программы и члены его семьи, имея на руках пакет документов, прибывают непосредственно в Свердловскую область.</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Помимо стандартного набора документов (документы, удостоверяющие личность, свидетельство участника Государственной программы, миграционная карта и иные), целесообразно попросить у работодателя и взять с собой справку о средней заработной плате для определения размера пособия по безработице и стипендии, выплачиваемой в период профессиональной подготовки, переподготовки и повышения квалификации по направлению органов службы занятости. Форма справки размещена на официальном сайте Департамента в сети Интернет, расположенном по адресу: www.szn-ural.ru, раздел "Ищу работу", подраздел "Консультации для ищущих".</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Кроме того, если диплом о высшем образовании получен за пределами Российской Федерации (кроме дипломов, полученных в СССР до 1991 года), для признания диплома понадобится пройти процедуру нострификации.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настоящее время нострификацию осуществляет федеральное государственное учреждение "Главэкспертцентр". Официальный сайт: http://www.glavex.ru/ru/.</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9. Участники Государственной программы информируют администрацию муниципального образования территории вселения о дате и времени прибытия в Свердловскую область, количестве прибывающих, а также договариваются о способах связи по прибытии.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10. Прибытие участника Государственной программы и членов его семьи в Свердловскую область, а также на территорию муниципального образования, выбранного в качестве территории вселения, осуществляется самостоятельно.</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11. От города Екатеринбурга до всех муниципальных образований осуществляется автобусное и железнодорожное сообщение. Станции железнодорожного и автовокзала расположены по адресам:</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Железнодорожный вокзал "Екатеринбург-Пассажирский" расположен по адресу: 620027, г. Екатеринбург, ул. Вокзальная, д. 7; телефон бесплатной единой справочной: 8-800-775-00-00; станция метро "Уральская"; остановка общественного транспорта "Железнодорожный вокзал", проезд автобусами N 1, 20, 21, 23, 31, 48, 60, 63, троллейбусами N 1, 3, 5, 9, 17, 18, трамваями N А, 3, 5, 7, 21, 23, 27, 32, маршрутными такси N 01, 05а, 021, 034, 043, 045, 046, 052, 055, 056, 082.</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Автовокзал "Северный" расположен по адресу: 620107, г. Екатеринбург, ул. Вокзальная, д. 15а; телефон единой справочной службы: (343) 378-16-09, 358-41-68, 379-09-09; станция метро "Уральская"; остановка общественного транспорта "Вокзальная", проезд автобусами N 6, 13, 15, 57, 60, маршрутными такси N 024, 035, 082.</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Автовокзал "Южный" расположен по адресу: 620142, г. Екатеринбург, ул. 8 Марта, д. 145; телефон единой справочной службы: (343) 257-12-60; станция метро "Чкаловская"; остановка общественного транспорта "Автовокзал", проезд автобусами N 12, 20, 23, 37, 38, 42, 50, 54, 57, троллейбусами N 11 и 14, трамваями N 1, 4, 5, 9, 14, 15, 25, 27, маршрутными такси N 05, 010, 011, 012, 016, 018, 019, 024, 030, 047, 054, 055, 056, 057, 067, 083, 102, 113, 159, 198.</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12. Оплата временного размещения участника Государственной программы и членов его семьи осуществляется за их собственный счет либо за счет их работодателя.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13. По прибытии на территорию муниципального образования, выбранного в качестве территории вселения, участник Государственной программы в течение 2 рабочих дней обращается в администрацию муниципального образования для получения консультационной помощи в обустройстве.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14. Администрации муниципальных образований: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1) информируют участника Государственной программы и членов его семьи о последовательности действий на территории вселения;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 отслеживают ход размещения и обустройства переселенцев и членов их семей;</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3) направляют переселенца в территориальное подразделение УФМС России по Свердловской области для оформления документов, удостоверяющих правовой статус участника Государственной программы и членов его семьи, и в УФМС России по Свердловской области для постановки на регистрационный учет как участников Государственной программы;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4) осуществляют учет участников Государственной программы, статистическое наблюдение за ходом реализации Программы.</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15. Включение участника Государственной программы в соответствующие федеральные и региональные программы по улучшению жилищных условий осуществляется в соответствии с нормами действующего областного и федерального законодательства в общем порядке.</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4. ПОРЯДОК ОФОРМЛЕНИЯ ДОКУМЕНТОВ, УДОСТОВЕРЯЮЩИХ ПРАВОВОЙ СТАТУС УЧАСТНИКА ГОСУДАРСТВЕННОЙ ПРОГРАММЫ И ЧЛЕНОВ ЕГО СЕМЬИ КАК ЛИЦ, ПРОЖИВАЮЩИХ В РОССИЙСКОЙ ФЕДЕРАЦИИ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16. Соотечественники, проживающие в Российской Федерации на законном основании и желающие принять участие в Государственной программе, подают в УФМС России по Свердловской области заявление об участии в Государственной программе. Соотечественник, проживающий на законном основании на территории Российской Федерации, может обратиться с заявлением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с использованием Единого портала государственных и муниципальных услуг.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17. Соотечественники, постоянно проживающие за пределами территории Российской Федерации, подают заявления об участии в Государственной программе в уполномоченный орган в стране своего постоянного проживания, одновременно указанные лица подают в установленном порядке заявление о выдаче разрешения на временное проживание.</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18. Участники Государственной программы, получившие свидетельства участника Государственной программы до 01 января 2013 года, с заявлением о выдаче разрешения на временное проживание обращаются в УФМС России по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19. Функции по оформлению документов, удостоверяющих правовой статус участника Программы и членов его семьи как лиц, проживающих в Российской Федерации, осуществляются УФМС России по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20. Постановка на миграционный учет, регистрация участников Государственной программы - граждан Российской Федерации по месту пребывания или жительства, 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осуществляются подразделением УФМС России по Свердловской области в территориях вселения.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Информация об адресах,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 расположенном по адресу: www.ufms-ural.ru, раздел "Территориальные подразделения".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21. Государственная услуга по выдаче иностранным гражданам и лицам без гражданства вида на жительство в Российской Федерации предоставляется УФМС России по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Начальник отдела оформления разрешений на временное проживание и видов на жительство УФМС России по Свердловской области - Брайко Виктория Викторовна, телефон: (343) 216-79-90, 216-79-91.</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Прием ведется по адресу: г. Екатеринбург, ул. Крылова, д. 2, по средам с 14.00 до 16.00.</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lastRenderedPageBreak/>
        <w:t>22. Государственная функция по осуществлению полномочий в сфере реализации законодательства о гражданстве Российской Федерации предоставляется УФМС России по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Начальник отдела по вопросам гражданства, беженцев и вынужденных переселенцев УФМС России по Свердловской области - Третьякова Алена Сергеевна, телефон: (343) 216-85-72, 216-79-96.</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Прием ведется по адресу: г. Екатеринбург, ул. Крылова, д. 2, по средам и пятницам с 10.00 до 12.00 и с 14.00 до 16.00.</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23. Предоставление соотечественникам и членам их семей государственных функций, услуг осуществляется УФМС России по Свердловской области в рамках соответствующих административных регламентов.</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5. ПОРЯДОК ПРЕДОСТАВЛЕНИЯ УСЛУГ ПО ТРУДОУСТРОЙСТВУ ЧЛЕНОВ СЕМЬИ УЧАСТНИКА ГОСУДАРСТВЕННОЙ ПРОГРАММЫ, А ТАКЖЕ ОРГАНИЗАЦИИ ОБУЧЕНИЯ, ПЕРЕОБУЧЕНИЯ, ПОВЫШЕНИЯ КВАЛИФИКАЦИИ И ПРОФЕССИОНАЛЬНОЙ АДАПТАЦИИ УЧАСТНИКА ГОСУДАРСТВЕННОЙ ПРОГРАММЫ И ЧЛЕНОВ ЕГО СЕМЬИ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24. Всем участникам Государственной программы и членам их семей, нуждающимся в трудоустройстве, предоставляется возможность получить в центрах занятости территорий вселения следующие государственные услуги: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1) информирование о положении на рынке труда;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 содействие в поиске подходящей работы;</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3) участие в ярмарках вакансий и учебных рабочих мест;</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4) услуги по профессиональной ориентации.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25. Участники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26. В случае признания участников Программы и членов их семей в установленном порядке безработными дополнительно им будут оказываться государственные услуги, включающие в себя:</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1) организацию общественных работ;</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3) профессиональную подготовку, переподготовку и повышение квалификации безработных граждан;</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lastRenderedPageBreak/>
        <w:t>4) осуществление социальных выплат гражданам, признанным в установленном порядке безработными;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5) социальную адаптацию безработных граждан на рынке труда;</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6) содействие самозанятости и обучение основам предпринимательства.</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27. Порядки оказания вышеперечисленных государственных услуг определяются соответствующими административными регламентами.</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6. ПОРЯДОК ПРЕДОСТАВЛЕНИЯ МЕДИЦИНСКИХ И СОЦИАЛЬНЫХ УСЛУГ</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28. Все виды медицинской помощи, оказание которых осуществляется при наличии полисов обязательного медицинского страхования, до получения участниками Программы и членами их семей полисов обязательного медицинского страхования оказываются в государственных и муниципальных учреждениях здравоохранения Свердловской области, находящихся на территориях вселения, в рамках Территориальной программы государственных гарантий бесплатного оказания гражданам медицинской помощи в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29. За счет средств областного бюджета участникам Программы и членам их семей предоставляются средства по возмещению стоимости затрат на прохождение первичного медицинского освидетельствования на наличие ВИЧ-инфекции, туберкулеза, сифилиса, шанкройда, хламидийной лимфогранулемы, лепры, наркологического освидетельствования. Порядок предоставления участникам Программы и членам их семей вышеуказанных средств определяется Правительством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30. Предоставление мер социальной поддержки и выплата компенсаций осуществляются в соответствии с нормами действующего областного и федерального законодательства.</w:t>
      </w:r>
    </w:p>
    <w:p w:rsidR="00290D59" w:rsidRPr="00290D59" w:rsidRDefault="00290D59" w:rsidP="00290D59">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90D59">
        <w:rPr>
          <w:rFonts w:ascii="Arial" w:eastAsia="Times New Roman" w:hAnsi="Arial" w:cs="Arial"/>
          <w:color w:val="242424"/>
          <w:spacing w:val="2"/>
          <w:sz w:val="23"/>
          <w:szCs w:val="23"/>
          <w:lang w:eastAsia="ru-RU"/>
        </w:rPr>
        <w:t>Глава 7. ПОРЯДОК И СРОКИ ОСУЩЕСТВЛЕНИЯ ВЫПЛАТ КОМПЕНСАЦИЙ, ПРЕДУСМОТРЕННЫХ ГОСУДАРСТВЕННОЙ ПРОГРАММОЙ</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br/>
        <w:t>31. Порядок и условия компенсации расходов и иных выплат из средств федерального бюджета участникам Государственной программы и членам их семей устанавливаются Правительством Российской Федерации.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32. Уполномоченным органом по осуществлению компенсационных выплат из средств федерального бюджета является УФМС России по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33. Порядок предоставления участникам Государственной программы единовременной выплаты из средств бюджета Свердловской области с целью содействия их обустройству на территории Свердловской области устанавливается Правительством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34. Порядок предоставления участникам Государственной программы в течение 6 месяцев средств на частичное возмещение затрат на оплату стоимости найма жилого помещения по месту временного пребывания из средств бюджета Свердловской области устанавливается Правительством Свердловской области.</w:t>
      </w:r>
      <w:r w:rsidRPr="00290D59">
        <w:rPr>
          <w:rFonts w:ascii="Arial" w:eastAsia="Times New Roman" w:hAnsi="Arial" w:cs="Arial"/>
          <w:color w:val="2D2D2D"/>
          <w:spacing w:val="2"/>
          <w:sz w:val="21"/>
          <w:szCs w:val="21"/>
          <w:lang w:eastAsia="ru-RU"/>
        </w:rPr>
        <w:br/>
      </w:r>
      <w:r w:rsidRPr="00290D59">
        <w:rPr>
          <w:rFonts w:ascii="Arial" w:eastAsia="Times New Roman" w:hAnsi="Arial" w:cs="Arial"/>
          <w:color w:val="2D2D2D"/>
          <w:spacing w:val="2"/>
          <w:sz w:val="21"/>
          <w:szCs w:val="21"/>
          <w:lang w:eastAsia="ru-RU"/>
        </w:rPr>
        <w:br/>
        <w:t>(в ред. Постановления Правительства Свердловской области от 16.12.2013 N 1528-ПП)</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 xml:space="preserve">35. Порядок предоставления участникам Государственной программы и членам их семей средств дополнительной меры поддержки по возмещению стоимости затрат из средств бюджета Свердловской области на прохождение первичного медицинского </w:t>
      </w:r>
      <w:r w:rsidRPr="00290D59">
        <w:rPr>
          <w:rFonts w:ascii="Arial" w:eastAsia="Times New Roman" w:hAnsi="Arial" w:cs="Arial"/>
          <w:color w:val="2D2D2D"/>
          <w:spacing w:val="2"/>
          <w:sz w:val="21"/>
          <w:szCs w:val="21"/>
          <w:lang w:eastAsia="ru-RU"/>
        </w:rPr>
        <w:lastRenderedPageBreak/>
        <w:t>освидетельствования на наличие ВИЧ-инфекции, туберкулеза, сифилиса, шанкройда, хламидийной лимфогранулемы, лепры, наркологического освидетельствования определяется Правительством Свердловской области.</w:t>
      </w:r>
    </w:p>
    <w:p w:rsidR="00290D59" w:rsidRPr="00290D59" w:rsidRDefault="00290D59" w:rsidP="00290D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90D59">
        <w:rPr>
          <w:rFonts w:ascii="Arial" w:eastAsia="Times New Roman" w:hAnsi="Arial" w:cs="Arial"/>
          <w:color w:val="2D2D2D"/>
          <w:spacing w:val="2"/>
          <w:sz w:val="21"/>
          <w:szCs w:val="21"/>
          <w:lang w:eastAsia="ru-RU"/>
        </w:rPr>
        <w:t>36. Уполномоченные органы по осуществлению выплат из средств бюджета Свердловской области, указанных в пунктах 33 - 35 Регламента, определяются Правительством Свердловской области.</w:t>
      </w:r>
    </w:p>
    <w:p w:rsidR="00290D59" w:rsidRDefault="00290D59">
      <w:bookmarkStart w:id="0" w:name="_GoBack"/>
      <w:bookmarkEnd w:id="0"/>
    </w:p>
    <w:sectPr w:rsidR="00290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9"/>
    <w:rsid w:val="0029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C5976-6C7D-4093-873C-B0C9801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90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0D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0D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90D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90D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D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0D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0D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0D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90D59"/>
    <w:rPr>
      <w:rFonts w:ascii="Times New Roman" w:eastAsia="Times New Roman" w:hAnsi="Times New Roman" w:cs="Times New Roman"/>
      <w:b/>
      <w:bCs/>
      <w:sz w:val="20"/>
      <w:szCs w:val="20"/>
      <w:lang w:eastAsia="ru-RU"/>
    </w:rPr>
  </w:style>
  <w:style w:type="paragraph" w:customStyle="1" w:styleId="msonormal0">
    <w:name w:val="msonormal"/>
    <w:basedOn w:val="a"/>
    <w:rsid w:val="0029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9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9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0D59"/>
    <w:rPr>
      <w:color w:val="0000FF"/>
      <w:u w:val="single"/>
    </w:rPr>
  </w:style>
  <w:style w:type="character" w:styleId="a4">
    <w:name w:val="FollowedHyperlink"/>
    <w:basedOn w:val="a0"/>
    <w:uiPriority w:val="99"/>
    <w:semiHidden/>
    <w:unhideWhenUsed/>
    <w:rsid w:val="00290D59"/>
    <w:rPr>
      <w:color w:val="800080"/>
      <w:u w:val="single"/>
    </w:rPr>
  </w:style>
  <w:style w:type="paragraph" w:styleId="a5">
    <w:name w:val="Normal (Web)"/>
    <w:basedOn w:val="a"/>
    <w:uiPriority w:val="99"/>
    <w:semiHidden/>
    <w:unhideWhenUsed/>
    <w:rsid w:val="00290D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5449">
      <w:bodyDiv w:val="1"/>
      <w:marLeft w:val="0"/>
      <w:marRight w:val="0"/>
      <w:marTop w:val="0"/>
      <w:marBottom w:val="0"/>
      <w:divBdr>
        <w:top w:val="none" w:sz="0" w:space="0" w:color="auto"/>
        <w:left w:val="none" w:sz="0" w:space="0" w:color="auto"/>
        <w:bottom w:val="none" w:sz="0" w:space="0" w:color="auto"/>
        <w:right w:val="none" w:sz="0" w:space="0" w:color="auto"/>
      </w:divBdr>
      <w:divsChild>
        <w:div w:id="37710700">
          <w:marLeft w:val="0"/>
          <w:marRight w:val="0"/>
          <w:marTop w:val="0"/>
          <w:marBottom w:val="0"/>
          <w:divBdr>
            <w:top w:val="none" w:sz="0" w:space="0" w:color="auto"/>
            <w:left w:val="none" w:sz="0" w:space="0" w:color="auto"/>
            <w:bottom w:val="none" w:sz="0" w:space="0" w:color="auto"/>
            <w:right w:val="none" w:sz="0" w:space="0" w:color="auto"/>
          </w:divBdr>
          <w:divsChild>
            <w:div w:id="37320379">
              <w:marLeft w:val="0"/>
              <w:marRight w:val="0"/>
              <w:marTop w:val="0"/>
              <w:marBottom w:val="0"/>
              <w:divBdr>
                <w:top w:val="none" w:sz="0" w:space="0" w:color="auto"/>
                <w:left w:val="none" w:sz="0" w:space="0" w:color="auto"/>
                <w:bottom w:val="none" w:sz="0" w:space="0" w:color="auto"/>
                <w:right w:val="none" w:sz="0" w:space="0" w:color="auto"/>
              </w:divBdr>
            </w:div>
            <w:div w:id="1752043546">
              <w:marLeft w:val="0"/>
              <w:marRight w:val="0"/>
              <w:marTop w:val="0"/>
              <w:marBottom w:val="0"/>
              <w:divBdr>
                <w:top w:val="none" w:sz="0" w:space="0" w:color="auto"/>
                <w:left w:val="none" w:sz="0" w:space="0" w:color="auto"/>
                <w:bottom w:val="none" w:sz="0" w:space="0" w:color="auto"/>
                <w:right w:val="none" w:sz="0" w:space="0" w:color="auto"/>
              </w:divBdr>
            </w:div>
            <w:div w:id="778066189">
              <w:marLeft w:val="0"/>
              <w:marRight w:val="0"/>
              <w:marTop w:val="0"/>
              <w:marBottom w:val="0"/>
              <w:divBdr>
                <w:top w:val="inset" w:sz="2" w:space="0" w:color="auto"/>
                <w:left w:val="inset" w:sz="2" w:space="1" w:color="auto"/>
                <w:bottom w:val="inset" w:sz="2" w:space="0" w:color="auto"/>
                <w:right w:val="inset" w:sz="2" w:space="1" w:color="auto"/>
              </w:divBdr>
            </w:div>
            <w:div w:id="649403522">
              <w:marLeft w:val="0"/>
              <w:marRight w:val="0"/>
              <w:marTop w:val="0"/>
              <w:marBottom w:val="0"/>
              <w:divBdr>
                <w:top w:val="none" w:sz="0" w:space="0" w:color="auto"/>
                <w:left w:val="none" w:sz="0" w:space="0" w:color="auto"/>
                <w:bottom w:val="none" w:sz="0" w:space="0" w:color="auto"/>
                <w:right w:val="none" w:sz="0" w:space="0" w:color="auto"/>
              </w:divBdr>
            </w:div>
            <w:div w:id="240606645">
              <w:marLeft w:val="0"/>
              <w:marRight w:val="0"/>
              <w:marTop w:val="0"/>
              <w:marBottom w:val="0"/>
              <w:divBdr>
                <w:top w:val="inset" w:sz="2" w:space="0" w:color="auto"/>
                <w:left w:val="inset" w:sz="2" w:space="1" w:color="auto"/>
                <w:bottom w:val="inset" w:sz="2" w:space="0" w:color="auto"/>
                <w:right w:val="inset" w:sz="2" w:space="1" w:color="auto"/>
              </w:divBdr>
            </w:div>
            <w:div w:id="1715040303">
              <w:marLeft w:val="0"/>
              <w:marRight w:val="0"/>
              <w:marTop w:val="0"/>
              <w:marBottom w:val="0"/>
              <w:divBdr>
                <w:top w:val="none" w:sz="0" w:space="0" w:color="auto"/>
                <w:left w:val="none" w:sz="0" w:space="0" w:color="auto"/>
                <w:bottom w:val="none" w:sz="0" w:space="0" w:color="auto"/>
                <w:right w:val="none" w:sz="0" w:space="0" w:color="auto"/>
              </w:divBdr>
            </w:div>
            <w:div w:id="1818376423">
              <w:marLeft w:val="0"/>
              <w:marRight w:val="0"/>
              <w:marTop w:val="0"/>
              <w:marBottom w:val="0"/>
              <w:divBdr>
                <w:top w:val="inset" w:sz="2" w:space="0" w:color="auto"/>
                <w:left w:val="inset" w:sz="2" w:space="1" w:color="auto"/>
                <w:bottom w:val="inset" w:sz="2" w:space="0" w:color="auto"/>
                <w:right w:val="inset" w:sz="2" w:space="1" w:color="auto"/>
              </w:divBdr>
            </w:div>
            <w:div w:id="1081414399">
              <w:marLeft w:val="0"/>
              <w:marRight w:val="0"/>
              <w:marTop w:val="0"/>
              <w:marBottom w:val="0"/>
              <w:divBdr>
                <w:top w:val="inset" w:sz="2" w:space="0" w:color="auto"/>
                <w:left w:val="inset" w:sz="2" w:space="1" w:color="auto"/>
                <w:bottom w:val="inset" w:sz="2" w:space="0" w:color="auto"/>
                <w:right w:val="inset" w:sz="2" w:space="1" w:color="auto"/>
              </w:divBdr>
            </w:div>
            <w:div w:id="496576308">
              <w:marLeft w:val="0"/>
              <w:marRight w:val="0"/>
              <w:marTop w:val="0"/>
              <w:marBottom w:val="0"/>
              <w:divBdr>
                <w:top w:val="inset" w:sz="2" w:space="0" w:color="auto"/>
                <w:left w:val="inset" w:sz="2" w:space="1" w:color="auto"/>
                <w:bottom w:val="inset" w:sz="2" w:space="0" w:color="auto"/>
                <w:right w:val="inset" w:sz="2" w:space="1" w:color="auto"/>
              </w:divBdr>
            </w:div>
            <w:div w:id="1758554490">
              <w:marLeft w:val="0"/>
              <w:marRight w:val="0"/>
              <w:marTop w:val="0"/>
              <w:marBottom w:val="0"/>
              <w:divBdr>
                <w:top w:val="inset" w:sz="2" w:space="0" w:color="auto"/>
                <w:left w:val="inset" w:sz="2" w:space="1" w:color="auto"/>
                <w:bottom w:val="inset" w:sz="2" w:space="0" w:color="auto"/>
                <w:right w:val="inset" w:sz="2" w:space="1" w:color="auto"/>
              </w:divBdr>
            </w:div>
            <w:div w:id="1479806038">
              <w:marLeft w:val="0"/>
              <w:marRight w:val="0"/>
              <w:marTop w:val="0"/>
              <w:marBottom w:val="0"/>
              <w:divBdr>
                <w:top w:val="inset" w:sz="2" w:space="0" w:color="auto"/>
                <w:left w:val="inset" w:sz="2" w:space="1" w:color="auto"/>
                <w:bottom w:val="inset" w:sz="2" w:space="0" w:color="auto"/>
                <w:right w:val="inset" w:sz="2" w:space="1" w:color="auto"/>
              </w:divBdr>
            </w:div>
            <w:div w:id="2063022631">
              <w:marLeft w:val="0"/>
              <w:marRight w:val="0"/>
              <w:marTop w:val="0"/>
              <w:marBottom w:val="0"/>
              <w:divBdr>
                <w:top w:val="inset" w:sz="2" w:space="0" w:color="auto"/>
                <w:left w:val="inset" w:sz="2" w:space="1" w:color="auto"/>
                <w:bottom w:val="inset" w:sz="2" w:space="0" w:color="auto"/>
                <w:right w:val="inset" w:sz="2" w:space="1" w:color="auto"/>
              </w:divBdr>
            </w:div>
            <w:div w:id="1020543827">
              <w:marLeft w:val="0"/>
              <w:marRight w:val="0"/>
              <w:marTop w:val="0"/>
              <w:marBottom w:val="0"/>
              <w:divBdr>
                <w:top w:val="inset" w:sz="2" w:space="0" w:color="auto"/>
                <w:left w:val="inset" w:sz="2" w:space="1" w:color="auto"/>
                <w:bottom w:val="inset" w:sz="2" w:space="0" w:color="auto"/>
                <w:right w:val="inset" w:sz="2" w:space="1" w:color="auto"/>
              </w:divBdr>
            </w:div>
            <w:div w:id="12851900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85595" TargetMode="External"/><Relationship Id="rId21" Type="http://schemas.openxmlformats.org/officeDocument/2006/relationships/hyperlink" Target="http://docs.cntd.ru/document/412308842" TargetMode="External"/><Relationship Id="rId42" Type="http://schemas.openxmlformats.org/officeDocument/2006/relationships/hyperlink" Target="http://docs.cntd.ru/document/901985595" TargetMode="External"/><Relationship Id="rId47" Type="http://schemas.openxmlformats.org/officeDocument/2006/relationships/hyperlink" Target="http://docs.cntd.ru/document/423841174" TargetMode="External"/><Relationship Id="rId63" Type="http://schemas.openxmlformats.org/officeDocument/2006/relationships/hyperlink" Target="http://docs.cntd.ru/document/412308842" TargetMode="External"/><Relationship Id="rId68" Type="http://schemas.openxmlformats.org/officeDocument/2006/relationships/hyperlink" Target="http://docs.cntd.ru/document/412308842" TargetMode="External"/><Relationship Id="rId84" Type="http://schemas.openxmlformats.org/officeDocument/2006/relationships/hyperlink" Target="http://docs.cntd.ru/document/424090467" TargetMode="External"/><Relationship Id="rId89" Type="http://schemas.openxmlformats.org/officeDocument/2006/relationships/hyperlink" Target="http://docs.cntd.ru/document/424090467"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30548153" TargetMode="External"/><Relationship Id="rId29" Type="http://schemas.openxmlformats.org/officeDocument/2006/relationships/hyperlink" Target="http://docs.cntd.ru/document/902193249" TargetMode="External"/><Relationship Id="rId107" Type="http://schemas.openxmlformats.org/officeDocument/2006/relationships/hyperlink" Target="http://docs.cntd.ru/document/412308842" TargetMode="External"/><Relationship Id="rId11" Type="http://schemas.openxmlformats.org/officeDocument/2006/relationships/hyperlink" Target="http://docs.cntd.ru/document/902392505" TargetMode="External"/><Relationship Id="rId24" Type="http://schemas.openxmlformats.org/officeDocument/2006/relationships/hyperlink" Target="http://docs.cntd.ru/document/423841174" TargetMode="External"/><Relationship Id="rId32" Type="http://schemas.openxmlformats.org/officeDocument/2006/relationships/hyperlink" Target="http://docs.cntd.ru/document/902392505" TargetMode="External"/><Relationship Id="rId37" Type="http://schemas.openxmlformats.org/officeDocument/2006/relationships/hyperlink" Target="http://docs.cntd.ru/document/424088964" TargetMode="External"/><Relationship Id="rId40" Type="http://schemas.openxmlformats.org/officeDocument/2006/relationships/hyperlink" Target="http://docs.cntd.ru/document/895296974" TargetMode="External"/><Relationship Id="rId45" Type="http://schemas.openxmlformats.org/officeDocument/2006/relationships/hyperlink" Target="http://docs.cntd.ru/document/744100004" TargetMode="External"/><Relationship Id="rId53" Type="http://schemas.openxmlformats.org/officeDocument/2006/relationships/hyperlink" Target="http://docs.cntd.ru/document/902227008" TargetMode="External"/><Relationship Id="rId58" Type="http://schemas.openxmlformats.org/officeDocument/2006/relationships/hyperlink" Target="http://docs.cntd.ru/document/424090467" TargetMode="External"/><Relationship Id="rId66" Type="http://schemas.openxmlformats.org/officeDocument/2006/relationships/hyperlink" Target="http://docs.cntd.ru/document/423841174" TargetMode="External"/><Relationship Id="rId74" Type="http://schemas.openxmlformats.org/officeDocument/2006/relationships/hyperlink" Target="http://docs.cntd.ru/document/424090467" TargetMode="External"/><Relationship Id="rId79" Type="http://schemas.openxmlformats.org/officeDocument/2006/relationships/hyperlink" Target="http://docs.cntd.ru/document/424090467" TargetMode="External"/><Relationship Id="rId87" Type="http://schemas.openxmlformats.org/officeDocument/2006/relationships/hyperlink" Target="http://docs.cntd.ru/document/424090467" TargetMode="External"/><Relationship Id="rId102" Type="http://schemas.openxmlformats.org/officeDocument/2006/relationships/hyperlink" Target="http://docs.cntd.ru/document/424090467" TargetMode="External"/><Relationship Id="rId110" Type="http://schemas.openxmlformats.org/officeDocument/2006/relationships/hyperlink" Target="http://docs.cntd.ru/document/424090467" TargetMode="External"/><Relationship Id="rId5" Type="http://schemas.openxmlformats.org/officeDocument/2006/relationships/hyperlink" Target="http://docs.cntd.ru/document/430548153" TargetMode="External"/><Relationship Id="rId61" Type="http://schemas.openxmlformats.org/officeDocument/2006/relationships/hyperlink" Target="http://docs.cntd.ru/document/423841174" TargetMode="External"/><Relationship Id="rId82" Type="http://schemas.openxmlformats.org/officeDocument/2006/relationships/hyperlink" Target="http://docs.cntd.ru/document/423841174" TargetMode="External"/><Relationship Id="rId90" Type="http://schemas.openxmlformats.org/officeDocument/2006/relationships/hyperlink" Target="http://docs.cntd.ru/document/412308842" TargetMode="External"/><Relationship Id="rId95" Type="http://schemas.openxmlformats.org/officeDocument/2006/relationships/hyperlink" Target="http://docs.cntd.ru/document/423841174" TargetMode="External"/><Relationship Id="rId19" Type="http://schemas.openxmlformats.org/officeDocument/2006/relationships/hyperlink" Target="http://docs.cntd.ru/document/424090467" TargetMode="External"/><Relationship Id="rId14" Type="http://schemas.openxmlformats.org/officeDocument/2006/relationships/hyperlink" Target="http://docs.cntd.ru/document/499003356" TargetMode="External"/><Relationship Id="rId22" Type="http://schemas.openxmlformats.org/officeDocument/2006/relationships/hyperlink" Target="http://docs.cntd.ru/document/423841174" TargetMode="External"/><Relationship Id="rId27" Type="http://schemas.openxmlformats.org/officeDocument/2006/relationships/hyperlink" Target="http://docs.cntd.ru/document/902146600" TargetMode="External"/><Relationship Id="rId30" Type="http://schemas.openxmlformats.org/officeDocument/2006/relationships/hyperlink" Target="http://docs.cntd.ru/document/902368999" TargetMode="External"/><Relationship Id="rId35" Type="http://schemas.openxmlformats.org/officeDocument/2006/relationships/hyperlink" Target="http://docs.cntd.ru/document/499003356" TargetMode="External"/><Relationship Id="rId43" Type="http://schemas.openxmlformats.org/officeDocument/2006/relationships/hyperlink" Target="http://docs.cntd.ru/document/902368999" TargetMode="External"/><Relationship Id="rId48" Type="http://schemas.openxmlformats.org/officeDocument/2006/relationships/hyperlink" Target="http://docs.cntd.ru/document/453121629" TargetMode="External"/><Relationship Id="rId56" Type="http://schemas.openxmlformats.org/officeDocument/2006/relationships/hyperlink" Target="http://docs.cntd.ru/document/424090467" TargetMode="External"/><Relationship Id="rId64" Type="http://schemas.openxmlformats.org/officeDocument/2006/relationships/hyperlink" Target="http://docs.cntd.ru/document/423841174" TargetMode="External"/><Relationship Id="rId69" Type="http://schemas.openxmlformats.org/officeDocument/2006/relationships/hyperlink" Target="http://docs.cntd.ru/document/424090467" TargetMode="External"/><Relationship Id="rId77" Type="http://schemas.openxmlformats.org/officeDocument/2006/relationships/hyperlink" Target="http://docs.cntd.ru/document/424090467" TargetMode="External"/><Relationship Id="rId100" Type="http://schemas.openxmlformats.org/officeDocument/2006/relationships/hyperlink" Target="http://docs.cntd.ru/document/423841174" TargetMode="External"/><Relationship Id="rId105" Type="http://schemas.openxmlformats.org/officeDocument/2006/relationships/hyperlink" Target="http://docs.cntd.ru/document/412308842" TargetMode="External"/><Relationship Id="rId8" Type="http://schemas.openxmlformats.org/officeDocument/2006/relationships/hyperlink" Target="http://docs.cntd.ru/document/424090467" TargetMode="External"/><Relationship Id="rId51" Type="http://schemas.openxmlformats.org/officeDocument/2006/relationships/hyperlink" Target="http://docs.cntd.ru/document/901856858" TargetMode="External"/><Relationship Id="rId72" Type="http://schemas.openxmlformats.org/officeDocument/2006/relationships/hyperlink" Target="http://docs.cntd.ru/document/423841174" TargetMode="External"/><Relationship Id="rId80" Type="http://schemas.openxmlformats.org/officeDocument/2006/relationships/hyperlink" Target="http://docs.cntd.ru/document/412308842" TargetMode="External"/><Relationship Id="rId85" Type="http://schemas.openxmlformats.org/officeDocument/2006/relationships/hyperlink" Target="http://docs.cntd.ru/document/423841174" TargetMode="External"/><Relationship Id="rId93" Type="http://schemas.openxmlformats.org/officeDocument/2006/relationships/hyperlink" Target="http://docs.cntd.ru/document/424090467" TargetMode="External"/><Relationship Id="rId98" Type="http://schemas.openxmlformats.org/officeDocument/2006/relationships/hyperlink" Target="http://docs.cntd.ru/document/424090467" TargetMode="External"/><Relationship Id="rId3" Type="http://schemas.openxmlformats.org/officeDocument/2006/relationships/webSettings" Target="webSettings.xml"/><Relationship Id="rId12" Type="http://schemas.openxmlformats.org/officeDocument/2006/relationships/hyperlink" Target="http://docs.cntd.ru/document/902392505" TargetMode="External"/><Relationship Id="rId17" Type="http://schemas.openxmlformats.org/officeDocument/2006/relationships/hyperlink" Target="http://docs.cntd.ru/document/412308842" TargetMode="External"/><Relationship Id="rId25" Type="http://schemas.openxmlformats.org/officeDocument/2006/relationships/hyperlink" Target="http://docs.cntd.ru/document/424090467" TargetMode="External"/><Relationship Id="rId33" Type="http://schemas.openxmlformats.org/officeDocument/2006/relationships/hyperlink" Target="http://docs.cntd.ru/document/902392505" TargetMode="External"/><Relationship Id="rId38" Type="http://schemas.openxmlformats.org/officeDocument/2006/relationships/hyperlink" Target="http://docs.cntd.ru/document/423841174" TargetMode="External"/><Relationship Id="rId46" Type="http://schemas.openxmlformats.org/officeDocument/2006/relationships/hyperlink" Target="http://docs.cntd.ru/document/423841174" TargetMode="External"/><Relationship Id="rId59" Type="http://schemas.openxmlformats.org/officeDocument/2006/relationships/hyperlink" Target="http://docs.cntd.ru/document/901734721" TargetMode="External"/><Relationship Id="rId67" Type="http://schemas.openxmlformats.org/officeDocument/2006/relationships/hyperlink" Target="http://docs.cntd.ru/document/424090467" TargetMode="External"/><Relationship Id="rId103" Type="http://schemas.openxmlformats.org/officeDocument/2006/relationships/hyperlink" Target="http://docs.cntd.ru/document/412308842" TargetMode="External"/><Relationship Id="rId108" Type="http://schemas.openxmlformats.org/officeDocument/2006/relationships/hyperlink" Target="http://docs.cntd.ru/document/424090467" TargetMode="External"/><Relationship Id="rId20" Type="http://schemas.openxmlformats.org/officeDocument/2006/relationships/hyperlink" Target="http://docs.cntd.ru/document/499035435" TargetMode="External"/><Relationship Id="rId41" Type="http://schemas.openxmlformats.org/officeDocument/2006/relationships/hyperlink" Target="http://docs.cntd.ru/document/901985595" TargetMode="External"/><Relationship Id="rId54" Type="http://schemas.openxmlformats.org/officeDocument/2006/relationships/hyperlink" Target="http://docs.cntd.ru/document/412308842" TargetMode="External"/><Relationship Id="rId62" Type="http://schemas.openxmlformats.org/officeDocument/2006/relationships/hyperlink" Target="http://docs.cntd.ru/document/453121629" TargetMode="External"/><Relationship Id="rId70" Type="http://schemas.openxmlformats.org/officeDocument/2006/relationships/hyperlink" Target="http://docs.cntd.ru/document/412308842" TargetMode="External"/><Relationship Id="rId75" Type="http://schemas.openxmlformats.org/officeDocument/2006/relationships/hyperlink" Target="http://docs.cntd.ru/document/423841174" TargetMode="External"/><Relationship Id="rId83" Type="http://schemas.openxmlformats.org/officeDocument/2006/relationships/hyperlink" Target="http://docs.cntd.ru/document/424090467" TargetMode="External"/><Relationship Id="rId88" Type="http://schemas.openxmlformats.org/officeDocument/2006/relationships/hyperlink" Target="http://docs.cntd.ru/document/423841174" TargetMode="External"/><Relationship Id="rId91" Type="http://schemas.openxmlformats.org/officeDocument/2006/relationships/hyperlink" Target="http://docs.cntd.ru/document/424090467" TargetMode="External"/><Relationship Id="rId96" Type="http://schemas.openxmlformats.org/officeDocument/2006/relationships/hyperlink" Target="http://docs.cntd.ru/document/424090467"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12308842" TargetMode="External"/><Relationship Id="rId15" Type="http://schemas.openxmlformats.org/officeDocument/2006/relationships/hyperlink" Target="http://docs.cntd.ru/document/430548428" TargetMode="External"/><Relationship Id="rId23" Type="http://schemas.openxmlformats.org/officeDocument/2006/relationships/hyperlink" Target="http://docs.cntd.ru/document/424090467" TargetMode="External"/><Relationship Id="rId28" Type="http://schemas.openxmlformats.org/officeDocument/2006/relationships/hyperlink" Target="http://docs.cntd.ru/document/902163461" TargetMode="External"/><Relationship Id="rId36" Type="http://schemas.openxmlformats.org/officeDocument/2006/relationships/hyperlink" Target="http://docs.cntd.ru/document/9004937" TargetMode="External"/><Relationship Id="rId49" Type="http://schemas.openxmlformats.org/officeDocument/2006/relationships/hyperlink" Target="http://docs.cntd.ru/document/9017477" TargetMode="External"/><Relationship Id="rId57" Type="http://schemas.openxmlformats.org/officeDocument/2006/relationships/hyperlink" Target="http://docs.cntd.ru/document/424090467" TargetMode="External"/><Relationship Id="rId106" Type="http://schemas.openxmlformats.org/officeDocument/2006/relationships/hyperlink" Target="http://docs.cntd.ru/document/423841174" TargetMode="External"/><Relationship Id="rId10" Type="http://schemas.openxmlformats.org/officeDocument/2006/relationships/hyperlink" Target="http://docs.cntd.ru/document/499017420" TargetMode="External"/><Relationship Id="rId31" Type="http://schemas.openxmlformats.org/officeDocument/2006/relationships/hyperlink" Target="http://docs.cntd.ru/document/499031898" TargetMode="External"/><Relationship Id="rId44" Type="http://schemas.openxmlformats.org/officeDocument/2006/relationships/hyperlink" Target="http://docs.cntd.ru/document/423841174" TargetMode="External"/><Relationship Id="rId52" Type="http://schemas.openxmlformats.org/officeDocument/2006/relationships/hyperlink" Target="http://docs.cntd.ru/document/902227008" TargetMode="External"/><Relationship Id="rId60" Type="http://schemas.openxmlformats.org/officeDocument/2006/relationships/hyperlink" Target="http://docs.cntd.ru/document/423841174" TargetMode="External"/><Relationship Id="rId65" Type="http://schemas.openxmlformats.org/officeDocument/2006/relationships/hyperlink" Target="http://docs.cntd.ru/document/424090467" TargetMode="External"/><Relationship Id="rId73" Type="http://schemas.openxmlformats.org/officeDocument/2006/relationships/hyperlink" Target="http://docs.cntd.ru/document/424090467" TargetMode="External"/><Relationship Id="rId78" Type="http://schemas.openxmlformats.org/officeDocument/2006/relationships/hyperlink" Target="http://docs.cntd.ru/document/412308842" TargetMode="External"/><Relationship Id="rId81" Type="http://schemas.openxmlformats.org/officeDocument/2006/relationships/hyperlink" Target="http://docs.cntd.ru/document/423841174" TargetMode="External"/><Relationship Id="rId86" Type="http://schemas.openxmlformats.org/officeDocument/2006/relationships/hyperlink" Target="http://docs.cntd.ru/document/423841174" TargetMode="External"/><Relationship Id="rId94" Type="http://schemas.openxmlformats.org/officeDocument/2006/relationships/hyperlink" Target="http://docs.cntd.ru/document/412308842" TargetMode="External"/><Relationship Id="rId99" Type="http://schemas.openxmlformats.org/officeDocument/2006/relationships/hyperlink" Target="http://docs.cntd.ru/document/412308842" TargetMode="External"/><Relationship Id="rId101" Type="http://schemas.openxmlformats.org/officeDocument/2006/relationships/hyperlink" Target="http://docs.cntd.ru/document/423841174" TargetMode="External"/><Relationship Id="rId4" Type="http://schemas.openxmlformats.org/officeDocument/2006/relationships/hyperlink" Target="http://docs.cntd.ru/document/430548135" TargetMode="External"/><Relationship Id="rId9" Type="http://schemas.openxmlformats.org/officeDocument/2006/relationships/hyperlink" Target="http://docs.cntd.ru/document/901985595" TargetMode="External"/><Relationship Id="rId13" Type="http://schemas.openxmlformats.org/officeDocument/2006/relationships/hyperlink" Target="http://docs.cntd.ru/document/499003356" TargetMode="External"/><Relationship Id="rId18" Type="http://schemas.openxmlformats.org/officeDocument/2006/relationships/hyperlink" Target="http://docs.cntd.ru/document/423841174" TargetMode="External"/><Relationship Id="rId39" Type="http://schemas.openxmlformats.org/officeDocument/2006/relationships/hyperlink" Target="http://docs.cntd.ru/document/423841174" TargetMode="External"/><Relationship Id="rId109" Type="http://schemas.openxmlformats.org/officeDocument/2006/relationships/hyperlink" Target="http://docs.cntd.ru/document/412308842" TargetMode="External"/><Relationship Id="rId34" Type="http://schemas.openxmlformats.org/officeDocument/2006/relationships/hyperlink" Target="http://docs.cntd.ru/document/499017420" TargetMode="External"/><Relationship Id="rId50" Type="http://schemas.openxmlformats.org/officeDocument/2006/relationships/hyperlink" Target="http://docs.cntd.ru/document/901856858" TargetMode="External"/><Relationship Id="rId55" Type="http://schemas.openxmlformats.org/officeDocument/2006/relationships/hyperlink" Target="http://docs.cntd.ru/document/423841174" TargetMode="External"/><Relationship Id="rId76" Type="http://schemas.openxmlformats.org/officeDocument/2006/relationships/hyperlink" Target="http://docs.cntd.ru/document/423841174" TargetMode="External"/><Relationship Id="rId97" Type="http://schemas.openxmlformats.org/officeDocument/2006/relationships/hyperlink" Target="http://docs.cntd.ru/document/412308842" TargetMode="External"/><Relationship Id="rId104" Type="http://schemas.openxmlformats.org/officeDocument/2006/relationships/hyperlink" Target="http://docs.cntd.ru/document/424090467" TargetMode="External"/><Relationship Id="rId7" Type="http://schemas.openxmlformats.org/officeDocument/2006/relationships/hyperlink" Target="http://docs.cntd.ru/document/423841174" TargetMode="External"/><Relationship Id="rId71" Type="http://schemas.openxmlformats.org/officeDocument/2006/relationships/hyperlink" Target="http://docs.cntd.ru/document/423841174" TargetMode="External"/><Relationship Id="rId92" Type="http://schemas.openxmlformats.org/officeDocument/2006/relationships/hyperlink" Target="http://docs.cntd.ru/document/412308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29424</Words>
  <Characters>167718</Characters>
  <Application>Microsoft Office Word</Application>
  <DocSecurity>0</DocSecurity>
  <Lines>1397</Lines>
  <Paragraphs>393</Paragraphs>
  <ScaleCrop>false</ScaleCrop>
  <Company/>
  <LinksUpToDate>false</LinksUpToDate>
  <CharactersWithSpaces>196749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ВГ</dc:creator>
  <cp:keywords/>
  <dc:description/>
  <cp:lastModifiedBy>Руководитель ВГ</cp:lastModifiedBy>
  <cp:revision>1</cp:revision>
  <dcterms:created xsi:type="dcterms:W3CDTF">2020-03-05T05:55:00Z</dcterms:created>
  <dcterms:modified xsi:type="dcterms:W3CDTF">2020-03-05T05:56:00Z</dcterms:modified>
</cp:coreProperties>
</file>