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DF" w:rsidRDefault="006B1DDF" w:rsidP="006B1D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Карачаево-Черкесская Республика</w:t>
      </w:r>
    </w:p>
    <w:tbl>
      <w:tblPr>
        <w:tblW w:w="10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3"/>
        <w:gridCol w:w="3402"/>
      </w:tblGrid>
      <w:tr w:rsidR="006B1DDF" w:rsidRPr="000D7606" w:rsidTr="00D9509E">
        <w:tc>
          <w:tcPr>
            <w:tcW w:w="7073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DDF" w:rsidRPr="000D7606" w:rsidRDefault="006B1DDF" w:rsidP="00D9509E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  <w:t>Все муниципальные образования и городские округа</w:t>
            </w:r>
          </w:p>
        </w:tc>
        <w:tc>
          <w:tcPr>
            <w:tcW w:w="3402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DDF" w:rsidRDefault="006B1DDF" w:rsidP="00D9509E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  <w:hyperlink r:id="rId4" w:tgtFrame="_blank" w:history="1">
              <w:r w:rsidRPr="000D7606">
                <w:rPr>
                  <w:rFonts w:ascii="Segoe UI" w:eastAsia="Times New Roman" w:hAnsi="Segoe UI" w:cs="Segoe UI"/>
                  <w:color w:val="1756A1"/>
                  <w:sz w:val="24"/>
                  <w:szCs w:val="24"/>
                  <w:u w:val="single"/>
                </w:rPr>
                <w:t>по перечню вакансий</w:t>
              </w:r>
            </w:hyperlink>
            <w:r w:rsidRPr="000D7606"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  <w:t> </w:t>
            </w:r>
          </w:p>
          <w:p w:rsidR="006B1DDF" w:rsidRDefault="006B1DDF" w:rsidP="00D9509E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</w:p>
          <w:p w:rsidR="006B1DDF" w:rsidRPr="000D7606" w:rsidRDefault="006B1DDF" w:rsidP="00D9509E">
            <w:pPr>
              <w:spacing w:after="0" w:line="240" w:lineRule="auto"/>
              <w:rPr>
                <w:rFonts w:ascii="Segoe UI" w:eastAsia="Times New Roman" w:hAnsi="Segoe UI" w:cs="Segoe UI"/>
                <w:color w:val="191919"/>
                <w:sz w:val="24"/>
                <w:szCs w:val="24"/>
              </w:rPr>
            </w:pPr>
          </w:p>
        </w:tc>
      </w:tr>
    </w:tbl>
    <w:p w:rsidR="006B1DD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Работа по пр</w:t>
      </w:r>
      <w:r>
        <w:rPr>
          <w:rFonts w:ascii="Times New Roman" w:hAnsi="Times New Roman"/>
          <w:color w:val="000000"/>
          <w:sz w:val="28"/>
          <w:szCs w:val="28"/>
        </w:rPr>
        <w:t>иёму участников подпрограммы 5 «</w:t>
      </w:r>
      <w:r w:rsidRPr="002E43BF">
        <w:rPr>
          <w:rFonts w:ascii="Times New Roman" w:hAnsi="Times New Roman"/>
          <w:color w:val="000000"/>
          <w:sz w:val="28"/>
          <w:szCs w:val="28"/>
        </w:rPr>
        <w:t>Оказание содействия добровольному переселению в Карачаево-Черкесскую Республику соотечеств</w:t>
      </w:r>
      <w:r>
        <w:rPr>
          <w:rFonts w:ascii="Times New Roman" w:hAnsi="Times New Roman"/>
          <w:color w:val="000000"/>
          <w:sz w:val="28"/>
          <w:szCs w:val="28"/>
        </w:rPr>
        <w:t>енников, проживающих за рубежом»</w:t>
      </w:r>
      <w:r w:rsidRPr="002E43BF">
        <w:rPr>
          <w:rFonts w:ascii="Times New Roman" w:hAnsi="Times New Roman"/>
          <w:color w:val="000000"/>
          <w:sz w:val="28"/>
          <w:szCs w:val="28"/>
        </w:rPr>
        <w:t>., их временному размещению, обустройству на территории вселения Карачаево-Черкесской Республики осуществляется органами местного са</w:t>
      </w:r>
      <w:bookmarkStart w:id="0" w:name="_GoBack"/>
      <w:bookmarkEnd w:id="0"/>
      <w:r w:rsidRPr="002E43BF">
        <w:rPr>
          <w:rFonts w:ascii="Times New Roman" w:hAnsi="Times New Roman"/>
          <w:color w:val="000000"/>
          <w:sz w:val="28"/>
          <w:szCs w:val="28"/>
        </w:rPr>
        <w:t>моуправления муниципальных образований Карачаево-Черкесской Республики территорий вселения и территориальными органами федеральных органов исполнительной власти в рамках своих полномочий и в соответствии со своей компетенцией.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Прибытие участников подпрограммы и членов их семей на территорию вселения осуществляется самостоятельно, предоставление общежитий и социального жилья подпрограммой не предусмотрено.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По прибытии на территорию вселения участник подпрограммы и члены его семьи обращаются в учреждения занятости для получения консультационной и другой помощи.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Уполномоченным органом по предоставлению услуг участникам подпрограммы и членам их семей по содействию трудоустройству, профессиональному обучению являются учреждения занятости.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В соответствии с подпунктом 2 пункта 4 статьи 13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закона от 25.07.2002 N 115-ФЗ «</w:t>
      </w:r>
      <w:r w:rsidRPr="002E43BF">
        <w:rPr>
          <w:rFonts w:ascii="Times New Roman" w:hAnsi="Times New Roman"/>
          <w:color w:val="000000"/>
          <w:sz w:val="28"/>
          <w:szCs w:val="28"/>
        </w:rPr>
        <w:t>О правовом положении иностранных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в   Российской Федерации»</w:t>
      </w:r>
      <w:r w:rsidRPr="002E43BF">
        <w:rPr>
          <w:rFonts w:ascii="Times New Roman" w:hAnsi="Times New Roman"/>
          <w:color w:val="000000"/>
          <w:sz w:val="28"/>
          <w:szCs w:val="28"/>
        </w:rPr>
        <w:t xml:space="preserve"> иностранные граждане, являющиеся участниками подпрограммы 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Федерацию, имеют право осуществлять трудовую деятельность без оформления разрешения на работу.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Участники подпрограммы и члены их семей могут воспользоваться всем спектром услуг, включая профориентационные услуги, предоставляемые учреждениями занятости городов и районов.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Учреждениями занятости осуществляется подбор вакантных рабочих мест для участников подпрограммы и членов их семей.</w:t>
      </w:r>
    </w:p>
    <w:p w:rsidR="006B1DDF" w:rsidRPr="002E43BF" w:rsidRDefault="006B1DDF" w:rsidP="006B1D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F">
        <w:rPr>
          <w:rFonts w:ascii="Times New Roman" w:hAnsi="Times New Roman"/>
          <w:color w:val="000000"/>
          <w:sz w:val="28"/>
          <w:szCs w:val="28"/>
        </w:rPr>
        <w:t>Медицинская помощь участникам подпрограммы и членам их семей до получения полиса обязательного медицинского страхования оказывается в рамках территориальной программы государственных гарантий бесплатного оказания гражданам медицинской помощи в Карачаево-Черкесской Республике.</w:t>
      </w:r>
    </w:p>
    <w:sectPr w:rsidR="006B1DDF" w:rsidRPr="002E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DF"/>
    <w:rsid w:val="006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AC4F"/>
  <w15:chartTrackingRefBased/>
  <w15:docId w15:val="{D26EEB7E-342A-41FB-8813-B76CADB2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DD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ss.gov.ru/arrangement/jobs/?region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ВГ</dc:creator>
  <cp:keywords/>
  <dc:description/>
  <cp:lastModifiedBy>Руководитель ВГ</cp:lastModifiedBy>
  <cp:revision>1</cp:revision>
  <dcterms:created xsi:type="dcterms:W3CDTF">2020-03-04T08:54:00Z</dcterms:created>
  <dcterms:modified xsi:type="dcterms:W3CDTF">2020-03-04T08:58:00Z</dcterms:modified>
</cp:coreProperties>
</file>